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CA670" w14:textId="77777777" w:rsidR="00EE7D69" w:rsidRDefault="00EE7D69" w:rsidP="007178DC">
      <w:pPr>
        <w:jc w:val="center"/>
        <w:rPr>
          <w:noProof/>
          <w:sz w:val="28"/>
          <w:szCs w:val="28"/>
        </w:rPr>
      </w:pPr>
    </w:p>
    <w:p w14:paraId="0502DD6D" w14:textId="4B84900D" w:rsidR="007806D5" w:rsidRPr="00EE7D69" w:rsidRDefault="00EE7D69" w:rsidP="007178DC">
      <w:pPr>
        <w:jc w:val="center"/>
        <w:rPr>
          <w:b/>
          <w:bCs/>
          <w:sz w:val="52"/>
          <w:szCs w:val="52"/>
        </w:rPr>
      </w:pPr>
      <w:r>
        <w:rPr>
          <w:noProof/>
          <w:sz w:val="28"/>
          <w:szCs w:val="28"/>
        </w:rPr>
        <w:drawing>
          <wp:inline distT="0" distB="0" distL="0" distR="0" wp14:anchorId="379729AD" wp14:editId="4502E2F2">
            <wp:extent cx="6645910" cy="815975"/>
            <wp:effectExtent l="0" t="0" r="2540" b="3175"/>
            <wp:docPr id="4684879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87965" name="Picture 46848796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910" cy="815975"/>
                    </a:xfrm>
                    <a:prstGeom prst="rect">
                      <a:avLst/>
                    </a:prstGeom>
                  </pic:spPr>
                </pic:pic>
              </a:graphicData>
            </a:graphic>
          </wp:inline>
        </w:drawing>
      </w:r>
      <w:r>
        <w:rPr>
          <w:sz w:val="28"/>
          <w:szCs w:val="28"/>
        </w:rPr>
        <w:t xml:space="preserve"> </w:t>
      </w:r>
    </w:p>
    <w:p w14:paraId="59F54017" w14:textId="0FA71F9D"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w:t>
      </w:r>
      <w:r w:rsidR="00665132">
        <w:rPr>
          <w:b/>
          <w:bCs/>
          <w:sz w:val="72"/>
          <w:szCs w:val="28"/>
        </w:rPr>
        <w:t>EMEA</w:t>
      </w:r>
      <w:r w:rsidRPr="00D60ED5">
        <w:rPr>
          <w:b/>
          <w:bCs/>
          <w:sz w:val="72"/>
          <w:szCs w:val="28"/>
        </w:rPr>
        <w:t xml:space="preserve"> 202</w:t>
      </w:r>
      <w:r w:rsidR="003C4A10">
        <w:rPr>
          <w:b/>
          <w:bCs/>
          <w:sz w:val="72"/>
          <w:szCs w:val="28"/>
        </w:rPr>
        <w:t>7</w:t>
      </w:r>
    </w:p>
    <w:p w14:paraId="5E3D36A8" w14:textId="3AA1ECC4" w:rsidR="00106D30" w:rsidRPr="00106D30" w:rsidRDefault="00106D30" w:rsidP="00106D30">
      <w:pPr>
        <w:pStyle w:val="NoSpacing"/>
        <w:jc w:val="center"/>
        <w:rPr>
          <w:b/>
          <w:bCs/>
          <w:sz w:val="56"/>
          <w:szCs w:val="28"/>
          <w:lang w:val="en-GB"/>
        </w:rPr>
      </w:pPr>
      <w:r w:rsidRPr="00106D30">
        <w:rPr>
          <w:b/>
          <w:bCs/>
          <w:sz w:val="56"/>
          <w:szCs w:val="28"/>
          <w:lang w:val="en-GB"/>
        </w:rPr>
        <w:t>Submission template for the Mauritian Bar and English Bar in the Middle Eas</w:t>
      </w:r>
      <w:r>
        <w:rPr>
          <w:b/>
          <w:bCs/>
          <w:sz w:val="56"/>
          <w:szCs w:val="28"/>
          <w:lang w:val="en-GB"/>
        </w:rPr>
        <w:t>t</w:t>
      </w:r>
    </w:p>
    <w:p w14:paraId="30A8939D" w14:textId="77777777" w:rsidR="007178DC" w:rsidRPr="00106D30" w:rsidRDefault="007178DC" w:rsidP="007178DC">
      <w:pPr>
        <w:pStyle w:val="NoSpacing"/>
        <w:jc w:val="center"/>
        <w:rPr>
          <w:b/>
          <w:bCs/>
          <w:sz w:val="28"/>
          <w:szCs w:val="28"/>
          <w:lang w:val="en-GB"/>
        </w:rPr>
      </w:pPr>
    </w:p>
    <w:p w14:paraId="66651331" w14:textId="49E1B700" w:rsidR="009C5F47" w:rsidRDefault="00987F68" w:rsidP="009C5F47">
      <w:pPr>
        <w:pStyle w:val="NoSpacing"/>
        <w:jc w:val="center"/>
        <w:rPr>
          <w:b/>
          <w:bCs/>
          <w:color w:val="auto"/>
          <w:sz w:val="36"/>
          <w:szCs w:val="28"/>
        </w:rPr>
      </w:pPr>
      <w:r>
        <w:rPr>
          <w:b/>
          <w:bCs/>
          <w:color w:val="auto"/>
          <w:sz w:val="36"/>
          <w:szCs w:val="28"/>
        </w:rPr>
        <w:t>Mauritian law firms submitting barristers within their firm should use this template, reading r</w:t>
      </w:r>
      <w:r w:rsidR="00821B1A">
        <w:rPr>
          <w:b/>
          <w:bCs/>
          <w:color w:val="auto"/>
          <w:sz w:val="36"/>
          <w:szCs w:val="28"/>
        </w:rPr>
        <w:t xml:space="preserve">eferences to </w:t>
      </w:r>
      <w:r w:rsidR="000A0B38">
        <w:rPr>
          <w:b/>
          <w:bCs/>
          <w:color w:val="auto"/>
          <w:sz w:val="36"/>
          <w:szCs w:val="28"/>
        </w:rPr>
        <w:t xml:space="preserve">“chambers” and “sets” </w:t>
      </w:r>
      <w:r>
        <w:rPr>
          <w:b/>
          <w:bCs/>
          <w:color w:val="auto"/>
          <w:sz w:val="36"/>
          <w:szCs w:val="28"/>
        </w:rPr>
        <w:t>to refer to their firm.</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44AB05A8"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 xml:space="preserve">(as per </w:t>
            </w:r>
            <w:r w:rsidR="00B5075A">
              <w:rPr>
                <w:sz w:val="20"/>
                <w:szCs w:val="28"/>
              </w:rPr>
              <w:t>EMEA 202</w:t>
            </w:r>
            <w:r w:rsidR="00106D30">
              <w:rPr>
                <w:sz w:val="20"/>
                <w:szCs w:val="28"/>
              </w:rPr>
              <w:t>7</w:t>
            </w:r>
            <w:r w:rsidR="00B5075A">
              <w:rPr>
                <w:sz w:val="20"/>
                <w:szCs w:val="28"/>
              </w:rPr>
              <w:t xml:space="preserve"> Bar</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12 point Calibri</w:t>
            </w:r>
          </w:p>
          <w:p w14:paraId="3CE164C3" w14:textId="341AFF5D"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Similar to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3C4A10">
        <w:rPr>
          <w:rFonts w:ascii="Calibri" w:hAnsi="Calibri"/>
          <w:b/>
          <w:bCs/>
          <w:i/>
          <w:iCs/>
          <w:sz w:val="30"/>
          <w:szCs w:val="30"/>
          <w:u w:val="single"/>
          <w:lang w:val="en-GB"/>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0AC36CB4"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 xml:space="preserve">Client names are received and held by us in strict confidence; they are not passed to any other </w:t>
      </w:r>
      <w:proofErr w:type="spellStart"/>
      <w:r>
        <w:rPr>
          <w:rFonts w:ascii="Calibri" w:hAnsi="Calibri"/>
        </w:rPr>
        <w:t>organisation</w:t>
      </w:r>
      <w:proofErr w:type="spellEnd"/>
      <w:r>
        <w:rPr>
          <w:rFonts w:ascii="Calibri" w:hAnsi="Calibri"/>
        </w:rPr>
        <w:t>; they are not contacted for any purpose other than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12"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22F707E1" w14:textId="5D28DF6C" w:rsidR="00150136" w:rsidRPr="006A2A56" w:rsidRDefault="00150136" w:rsidP="006A2A5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6A2A56">
      <w:pPr>
        <w:rPr>
          <w:sz w:val="28"/>
          <w:szCs w:val="28"/>
        </w:rPr>
      </w:pPr>
    </w:p>
    <w:sectPr w:rsidR="1E1CA6B3" w:rsidSect="007E662F">
      <w:headerReference w:type="default" r:id="rId13"/>
      <w:footerReference w:type="default" r:id="rId14"/>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A848E" w14:textId="77777777" w:rsidR="00CD4FF0" w:rsidRDefault="00CD4FF0" w:rsidP="007E662F">
      <w:pPr>
        <w:spacing w:after="0" w:line="240" w:lineRule="auto"/>
      </w:pPr>
      <w:r>
        <w:separator/>
      </w:r>
    </w:p>
  </w:endnote>
  <w:endnote w:type="continuationSeparator" w:id="0">
    <w:p w14:paraId="4695257F" w14:textId="77777777" w:rsidR="00CD4FF0" w:rsidRDefault="00CD4FF0"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27263" w14:textId="77777777" w:rsidR="00CD4FF0" w:rsidRDefault="00CD4FF0" w:rsidP="007E662F">
      <w:pPr>
        <w:spacing w:after="0" w:line="240" w:lineRule="auto"/>
      </w:pPr>
      <w:r>
        <w:separator/>
      </w:r>
    </w:p>
  </w:footnote>
  <w:footnote w:type="continuationSeparator" w:id="0">
    <w:p w14:paraId="1B82AFFD" w14:textId="77777777" w:rsidR="00CD4FF0" w:rsidRDefault="00CD4FF0"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96F95" w14:textId="10DBAEBB" w:rsidR="007E662F" w:rsidRDefault="007E662F" w:rsidP="007E662F">
    <w:pPr>
      <w:pStyle w:val="Header"/>
      <w:jc w:val="center"/>
      <w:rPr>
        <w:lang w:val="en-US"/>
      </w:rPr>
    </w:pPr>
    <w:r>
      <w:rPr>
        <w:lang w:val="en-US"/>
      </w:rPr>
      <w:t xml:space="preserve">Legal 500: </w:t>
    </w:r>
    <w:r w:rsidR="006A2A56">
      <w:rPr>
        <w:lang w:val="en-US"/>
      </w:rPr>
      <w:t>EMEA</w:t>
    </w:r>
    <w:r w:rsidR="000D5282">
      <w:rPr>
        <w:lang w:val="en-US"/>
      </w:rPr>
      <w:t xml:space="preserve"> 202</w:t>
    </w:r>
    <w:r w:rsidR="00106D30">
      <w:rPr>
        <w:lang w:val="en-US"/>
      </w:rPr>
      <w:t>7</w:t>
    </w:r>
    <w:r w:rsidR="000D5282">
      <w:rPr>
        <w:lang w:val="en-US"/>
      </w:rPr>
      <w:t xml:space="preserve"> –</w:t>
    </w:r>
    <w:r w:rsidR="00665132">
      <w:rPr>
        <w:lang w:val="en-US"/>
      </w:rPr>
      <w:t xml:space="preserve"> Bar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A64DF"/>
    <w:rsid w:val="000B322D"/>
    <w:rsid w:val="000C47FC"/>
    <w:rsid w:val="000C7684"/>
    <w:rsid w:val="000D5282"/>
    <w:rsid w:val="000F67DD"/>
    <w:rsid w:val="00106D30"/>
    <w:rsid w:val="00127F6B"/>
    <w:rsid w:val="00135847"/>
    <w:rsid w:val="001364F5"/>
    <w:rsid w:val="00136AFF"/>
    <w:rsid w:val="00141503"/>
    <w:rsid w:val="001433CE"/>
    <w:rsid w:val="00150136"/>
    <w:rsid w:val="001538B5"/>
    <w:rsid w:val="00165888"/>
    <w:rsid w:val="00185F62"/>
    <w:rsid w:val="001956DC"/>
    <w:rsid w:val="001B06B1"/>
    <w:rsid w:val="001B0915"/>
    <w:rsid w:val="001B76C3"/>
    <w:rsid w:val="001C0BA1"/>
    <w:rsid w:val="001C1697"/>
    <w:rsid w:val="001C391B"/>
    <w:rsid w:val="001E4546"/>
    <w:rsid w:val="001F48E9"/>
    <w:rsid w:val="00206F5C"/>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C4A10"/>
    <w:rsid w:val="003D0DA4"/>
    <w:rsid w:val="003D5F1F"/>
    <w:rsid w:val="003D6D66"/>
    <w:rsid w:val="00401C24"/>
    <w:rsid w:val="004245BB"/>
    <w:rsid w:val="00437ECF"/>
    <w:rsid w:val="004533F3"/>
    <w:rsid w:val="00456090"/>
    <w:rsid w:val="00477293"/>
    <w:rsid w:val="00483606"/>
    <w:rsid w:val="004A1DA9"/>
    <w:rsid w:val="004C7A71"/>
    <w:rsid w:val="004D4949"/>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65132"/>
    <w:rsid w:val="00682E56"/>
    <w:rsid w:val="006A0178"/>
    <w:rsid w:val="006A2A56"/>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17230"/>
    <w:rsid w:val="00930A1C"/>
    <w:rsid w:val="009349A6"/>
    <w:rsid w:val="00940F36"/>
    <w:rsid w:val="00964ACD"/>
    <w:rsid w:val="00974921"/>
    <w:rsid w:val="00982170"/>
    <w:rsid w:val="00987F68"/>
    <w:rsid w:val="009949DB"/>
    <w:rsid w:val="009A1477"/>
    <w:rsid w:val="009C5F47"/>
    <w:rsid w:val="009D3F39"/>
    <w:rsid w:val="009D6D33"/>
    <w:rsid w:val="009E402E"/>
    <w:rsid w:val="009F0768"/>
    <w:rsid w:val="00A05C9A"/>
    <w:rsid w:val="00A16449"/>
    <w:rsid w:val="00A43621"/>
    <w:rsid w:val="00A4584E"/>
    <w:rsid w:val="00A4602C"/>
    <w:rsid w:val="00A534C4"/>
    <w:rsid w:val="00A747A3"/>
    <w:rsid w:val="00A7655D"/>
    <w:rsid w:val="00B007E7"/>
    <w:rsid w:val="00B0109F"/>
    <w:rsid w:val="00B0350C"/>
    <w:rsid w:val="00B15108"/>
    <w:rsid w:val="00B15479"/>
    <w:rsid w:val="00B30185"/>
    <w:rsid w:val="00B31A3C"/>
    <w:rsid w:val="00B5075A"/>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0145"/>
    <w:rsid w:val="00C43947"/>
    <w:rsid w:val="00C60F8D"/>
    <w:rsid w:val="00C865C2"/>
    <w:rsid w:val="00C95FED"/>
    <w:rsid w:val="00CD2484"/>
    <w:rsid w:val="00CD4FF0"/>
    <w:rsid w:val="00CD6D15"/>
    <w:rsid w:val="00CD781A"/>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2717"/>
    <w:rsid w:val="00E56979"/>
    <w:rsid w:val="00E93A5E"/>
    <w:rsid w:val="00EA3435"/>
    <w:rsid w:val="00EA4D98"/>
    <w:rsid w:val="00EA758D"/>
    <w:rsid w:val="00EB1B59"/>
    <w:rsid w:val="00EE35A5"/>
    <w:rsid w:val="00EE7D69"/>
    <w:rsid w:val="00EF6AE7"/>
    <w:rsid w:val="00EF6D79"/>
    <w:rsid w:val="00F0669C"/>
    <w:rsid w:val="00F46BD2"/>
    <w:rsid w:val="00F47413"/>
    <w:rsid w:val="00F514ED"/>
    <w:rsid w:val="00F83F09"/>
    <w:rsid w:val="00FB0640"/>
    <w:rsid w:val="00FC4684"/>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egal500.com/the-legal-500-submission-information/united-kingdom-the-bar-submission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f75be91-95ff-4d9e-885a-add084b11ed3" xsi:nil="true"/>
    <lcf76f155ced4ddcb4097134ff3c332f xmlns="33554c08-2d1a-4d5c-9fda-bd1ab3c1109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F628A6114C8F342BF3D7CE4A5787F92" ma:contentTypeVersion="18" ma:contentTypeDescription="Create a new document." ma:contentTypeScope="" ma:versionID="b7fc31579ea62d583562df6297024742">
  <xsd:schema xmlns:xsd="http://www.w3.org/2001/XMLSchema" xmlns:xs="http://www.w3.org/2001/XMLSchema" xmlns:p="http://schemas.microsoft.com/office/2006/metadata/properties" xmlns:ns2="33554c08-2d1a-4d5c-9fda-bd1ab3c1109c" xmlns:ns3="df75be91-95ff-4d9e-885a-add084b11ed3" targetNamespace="http://schemas.microsoft.com/office/2006/metadata/properties" ma:root="true" ma:fieldsID="e0c3d339eb9fa13227320d9ccee16d91" ns2:_="" ns3:_="">
    <xsd:import namespace="33554c08-2d1a-4d5c-9fda-bd1ab3c1109c"/>
    <xsd:import namespace="df75be91-95ff-4d9e-885a-add084b11ed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54c08-2d1a-4d5c-9fda-bd1ab3c110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bceda98-44e2-4a4f-8ce2-b7f43d1a7ab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75be91-95ff-4d9e-885a-add084b11e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5ff3db1-c665-4f08-9888-4b263939bdee}" ma:internalName="TaxCatchAll" ma:showField="CatchAllData" ma:web="df75be91-95ff-4d9e-885a-add084b11e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EBB5AE-AC4F-4205-9F72-4838701A7B38}">
  <ds:schemaRefs>
    <ds:schemaRef ds:uri="http://schemas.microsoft.com/sharepoint/v3/contenttype/forms"/>
  </ds:schemaRefs>
</ds:datastoreItem>
</file>

<file path=customXml/itemProps2.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customXml/itemProps3.xml><?xml version="1.0" encoding="utf-8"?>
<ds:datastoreItem xmlns:ds="http://schemas.openxmlformats.org/officeDocument/2006/customXml" ds:itemID="{4EC45606-FD0D-4309-BE0C-0BC07BFA6FD4}">
  <ds:schemaRefs>
    <ds:schemaRef ds:uri="http://schemas.microsoft.com/office/2006/metadata/properties"/>
    <ds:schemaRef ds:uri="http://schemas.microsoft.com/office/infopath/2007/PartnerControls"/>
    <ds:schemaRef ds:uri="df75be91-95ff-4d9e-885a-add084b11ed3"/>
    <ds:schemaRef ds:uri="33554c08-2d1a-4d5c-9fda-bd1ab3c1109c"/>
  </ds:schemaRefs>
</ds:datastoreItem>
</file>

<file path=customXml/itemProps4.xml><?xml version="1.0" encoding="utf-8"?>
<ds:datastoreItem xmlns:ds="http://schemas.openxmlformats.org/officeDocument/2006/customXml" ds:itemID="{2F2FA3C4-3BB9-4929-84B2-DF755BC044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54c08-2d1a-4d5c-9fda-bd1ab3c1109c"/>
    <ds:schemaRef ds:uri="df75be91-95ff-4d9e-885a-add084b1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1093</Words>
  <Characters>5904</Characters>
  <Application>Microsoft Office Word</Application>
  <DocSecurity>0</DocSecurity>
  <Lines>369</Lines>
  <Paragraphs>87</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Nicole Winwright</cp:lastModifiedBy>
  <cp:revision>4</cp:revision>
  <dcterms:created xsi:type="dcterms:W3CDTF">2026-05-18T09:08:00Z</dcterms:created>
  <dcterms:modified xsi:type="dcterms:W3CDTF">2026-05-18T12:11:00Z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0x0101003F628A6114C8F342BF3D7CE4A5787F92</vt:lpwstr>
  </property>
</Properties>
</file>