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134CE93A" w:rsidR="00D06099" w:rsidRDefault="00AA154E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UNITED STATES – </w:t>
      </w:r>
      <w:r w:rsidR="008A4BB8">
        <w:rPr>
          <w:b/>
          <w:sz w:val="28"/>
          <w:szCs w:val="28"/>
        </w:rPr>
        <w:t>LEADING TRIAL LAWYERS</w:t>
      </w:r>
      <w:r>
        <w:rPr>
          <w:b/>
          <w:sz w:val="28"/>
          <w:szCs w:val="28"/>
        </w:rPr>
        <w:t xml:space="preserve"> 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B54263">
        <w:trPr>
          <w:trHeight w:val="456"/>
        </w:trPr>
        <w:tc>
          <w:tcPr>
            <w:tcW w:w="4390" w:type="dxa"/>
          </w:tcPr>
          <w:p w14:paraId="60C3D7D0" w14:textId="7CB77726" w:rsidR="007718CA" w:rsidRPr="00DF0E55" w:rsidRDefault="008A4BB8" w:rsidP="00B54263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LEADING TRIAL LAWYERS</w:t>
            </w: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6CAB2229" w:rsidR="007718CA" w:rsidRPr="007718CA" w:rsidRDefault="008A4BB8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CONTACT EMAIL FOR INTERVIEWS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lastRenderedPageBreak/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14BB6BFD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180993">
        <w:rPr>
          <w:b/>
        </w:rPr>
        <w:t>1</w:t>
      </w:r>
      <w:r w:rsidR="008A4BB8">
        <w:rPr>
          <w:b/>
        </w:rPr>
        <w:t>0</w:t>
      </w:r>
      <w:r w:rsidRPr="008A231E">
        <w:t xml:space="preserve"> highlight matters that represent the </w:t>
      </w:r>
      <w:r w:rsidR="008A4BB8">
        <w:t>lawyers’ practice</w:t>
      </w:r>
      <w:r w:rsidRPr="008A231E">
        <w:t xml:space="preserve">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0F586" w14:textId="77777777" w:rsidR="009671F0" w:rsidRDefault="009671F0" w:rsidP="00B01242">
      <w:pPr>
        <w:spacing w:after="0" w:line="240" w:lineRule="auto"/>
      </w:pPr>
      <w:r>
        <w:separator/>
      </w:r>
    </w:p>
  </w:endnote>
  <w:endnote w:type="continuationSeparator" w:id="0">
    <w:p w14:paraId="10331594" w14:textId="77777777" w:rsidR="009671F0" w:rsidRDefault="009671F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1430D" w14:textId="77777777" w:rsidR="009671F0" w:rsidRDefault="009671F0" w:rsidP="00B01242">
      <w:pPr>
        <w:spacing w:after="0" w:line="240" w:lineRule="auto"/>
      </w:pPr>
      <w:r>
        <w:separator/>
      </w:r>
    </w:p>
  </w:footnote>
  <w:footnote w:type="continuationSeparator" w:id="0">
    <w:p w14:paraId="2F3217D0" w14:textId="77777777" w:rsidR="009671F0" w:rsidRDefault="009671F0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1C4"/>
    <w:rsid w:val="001405FB"/>
    <w:rsid w:val="001408A7"/>
    <w:rsid w:val="0015273C"/>
    <w:rsid w:val="00177B41"/>
    <w:rsid w:val="00180837"/>
    <w:rsid w:val="00180993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E4B5E"/>
    <w:rsid w:val="00300C08"/>
    <w:rsid w:val="00315563"/>
    <w:rsid w:val="00333060"/>
    <w:rsid w:val="00337750"/>
    <w:rsid w:val="00341F6D"/>
    <w:rsid w:val="00343AFE"/>
    <w:rsid w:val="003448A0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4741D"/>
    <w:rsid w:val="00553CE5"/>
    <w:rsid w:val="00576784"/>
    <w:rsid w:val="00594DF8"/>
    <w:rsid w:val="005B1F8C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00DDA"/>
    <w:rsid w:val="00825AD2"/>
    <w:rsid w:val="00862DF6"/>
    <w:rsid w:val="00875EB9"/>
    <w:rsid w:val="00877B10"/>
    <w:rsid w:val="008913A1"/>
    <w:rsid w:val="00895149"/>
    <w:rsid w:val="008A231E"/>
    <w:rsid w:val="008A4BB8"/>
    <w:rsid w:val="008C1741"/>
    <w:rsid w:val="008D77E6"/>
    <w:rsid w:val="0093669B"/>
    <w:rsid w:val="00936A2C"/>
    <w:rsid w:val="009671F0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C04F0"/>
    <w:rsid w:val="00CD488C"/>
    <w:rsid w:val="00D06099"/>
    <w:rsid w:val="00D172F7"/>
    <w:rsid w:val="00D22616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2025-08-12T07:12:00Z</dcterms:created>
  <dcterms:modified xsi:type="dcterms:W3CDTF">2025-08-12T07:12:00Z</dcterms:modified>
</cp:coreProperties>
</file>