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2D485D">
      <w:pP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720BB72C"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Asia-Pacific</w:t>
      </w:r>
      <w:r w:rsidRPr="00D60ED5">
        <w:rPr>
          <w:b/>
          <w:bCs/>
          <w:sz w:val="72"/>
          <w:szCs w:val="28"/>
        </w:rPr>
        <w:t xml:space="preserve"> 202</w:t>
      </w:r>
      <w:r w:rsidR="002D485D">
        <w:rPr>
          <w:b/>
          <w:bCs/>
          <w:sz w:val="72"/>
          <w:szCs w:val="28"/>
        </w:rPr>
        <w:t>4</w:t>
      </w:r>
    </w:p>
    <w:p w14:paraId="3DEE8A23" w14:textId="0D0BDCE0"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186B97">
        <w:rPr>
          <w:b/>
          <w:bCs/>
          <w:sz w:val="56"/>
          <w:szCs w:val="28"/>
        </w:rPr>
        <w:t>India – Senior Advocates and Sri Lanka – Lead counsel</w:t>
      </w:r>
    </w:p>
    <w:p w14:paraId="30A8939D" w14:textId="77777777" w:rsidR="007178DC" w:rsidRPr="007178DC" w:rsidRDefault="007178DC" w:rsidP="007178DC">
      <w:pPr>
        <w:pStyle w:val="NoSpacing"/>
        <w:jc w:val="center"/>
        <w:rPr>
          <w:b/>
          <w:bCs/>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362355ED" w:rsidR="007178DC" w:rsidRPr="007178DC" w:rsidRDefault="007034A0" w:rsidP="007178DC">
            <w:pPr>
              <w:jc w:val="center"/>
              <w:rPr>
                <w:b/>
                <w:sz w:val="28"/>
                <w:szCs w:val="28"/>
              </w:rPr>
            </w:pPr>
            <w:r>
              <w:rPr>
                <w:b/>
                <w:sz w:val="28"/>
                <w:szCs w:val="28"/>
              </w:rPr>
              <w:t>Advocate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bl>
    <w:p w14:paraId="07E62F25" w14:textId="77777777" w:rsidR="000D6399" w:rsidRDefault="000D6399" w:rsidP="007178DC">
      <w:pPr>
        <w:jc w:val="center"/>
        <w:rPr>
          <w:sz w:val="28"/>
          <w:szCs w:val="28"/>
        </w:rPr>
      </w:pPr>
    </w:p>
    <w:p w14:paraId="664E38D6" w14:textId="6E0AFFE7" w:rsidR="00D60ED5" w:rsidRDefault="00A662F5" w:rsidP="007178DC">
      <w:pPr>
        <w:jc w:val="center"/>
        <w:rPr>
          <w:sz w:val="28"/>
          <w:szCs w:val="28"/>
        </w:rPr>
      </w:pPr>
      <w:r>
        <w:rPr>
          <w:sz w:val="28"/>
          <w:szCs w:val="28"/>
        </w:rPr>
        <w:t>This template is for an individual SA/PC submitting for the</w:t>
      </w:r>
      <w:r w:rsidR="000D6399">
        <w:rPr>
          <w:sz w:val="28"/>
          <w:szCs w:val="28"/>
        </w:rPr>
        <w:t>m</w:t>
      </w:r>
      <w:r>
        <w:rPr>
          <w:sz w:val="28"/>
          <w:szCs w:val="28"/>
        </w:rPr>
        <w:t xml:space="preserve"> own chambers. English sets submitting multiple door tenants</w:t>
      </w:r>
      <w:r w:rsidR="00535497">
        <w:rPr>
          <w:sz w:val="28"/>
          <w:szCs w:val="28"/>
        </w:rPr>
        <w:t xml:space="preserve"> should</w:t>
      </w:r>
      <w:r w:rsidR="00D86270">
        <w:rPr>
          <w:sz w:val="28"/>
          <w:szCs w:val="28"/>
        </w:rPr>
        <w:t xml:space="preserve"> </w:t>
      </w:r>
      <w:r w:rsidR="00DF3411">
        <w:rPr>
          <w:sz w:val="28"/>
          <w:szCs w:val="28"/>
        </w:rPr>
        <w:t>please</w:t>
      </w:r>
      <w:r w:rsidR="00B57687">
        <w:rPr>
          <w:sz w:val="28"/>
          <w:szCs w:val="28"/>
        </w:rPr>
        <w:t xml:space="preserve"> </w:t>
      </w:r>
      <w:r w:rsidR="00D86270">
        <w:rPr>
          <w:sz w:val="28"/>
          <w:szCs w:val="28"/>
        </w:rPr>
        <w:t>fill out one copy of this template per advocate, then merge the documents in to one (sequentially)</w:t>
      </w:r>
      <w:r w:rsidR="00B57687">
        <w:rPr>
          <w:sz w:val="28"/>
          <w:szCs w:val="28"/>
        </w:rPr>
        <w:t xml:space="preserve"> and upload that</w:t>
      </w:r>
      <w:r w:rsidR="00BF0877">
        <w:rPr>
          <w:sz w:val="28"/>
          <w:szCs w:val="28"/>
        </w:rPr>
        <w:t xml:space="preserve">, </w:t>
      </w:r>
      <w:r w:rsidR="002528C1">
        <w:rPr>
          <w:sz w:val="28"/>
          <w:szCs w:val="28"/>
        </w:rPr>
        <w:t>as some questions will relate specifically to their Indian</w:t>
      </w:r>
      <w:r w:rsidR="002D485D">
        <w:rPr>
          <w:sz w:val="28"/>
          <w:szCs w:val="28"/>
        </w:rPr>
        <w:t>/Sri Lankan</w:t>
      </w:r>
      <w:r w:rsidR="002528C1">
        <w:rPr>
          <w:sz w:val="28"/>
          <w:szCs w:val="28"/>
        </w:rPr>
        <w:t xml:space="preserve"> chambers.</w:t>
      </w:r>
    </w:p>
    <w:p w14:paraId="5CF68495" w14:textId="77777777" w:rsidR="000D6399" w:rsidRPr="007178DC" w:rsidRDefault="000D6399"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29EF3F4D" w:rsidR="00535497" w:rsidRDefault="00535497" w:rsidP="00535497">
      <w:pPr>
        <w:rPr>
          <w:sz w:val="28"/>
          <w:szCs w:val="28"/>
        </w:rPr>
      </w:pPr>
    </w:p>
    <w:p w14:paraId="5A5C3BA5" w14:textId="77777777" w:rsidR="00535497" w:rsidRDefault="00535497">
      <w:pPr>
        <w:rPr>
          <w:sz w:val="28"/>
          <w:szCs w:val="28"/>
        </w:rPr>
      </w:pPr>
      <w:r>
        <w:rPr>
          <w:sz w:val="28"/>
          <w:szCs w:val="28"/>
        </w:rPr>
        <w:br w:type="page"/>
      </w:r>
    </w:p>
    <w:p w14:paraId="206A5297" w14:textId="77777777" w:rsidR="00D60ED5" w:rsidRDefault="00D60ED5" w:rsidP="00535497">
      <w:pPr>
        <w:rPr>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00EE54AD" w14:paraId="153D6EFE" w14:textId="77777777" w:rsidTr="00FF4374">
        <w:trPr>
          <w:trHeight w:val="357"/>
        </w:trPr>
        <w:tc>
          <w:tcPr>
            <w:tcW w:w="3558" w:type="dxa"/>
            <w:shd w:val="clear" w:color="auto" w:fill="8496B0" w:themeFill="text2" w:themeFillTint="99"/>
          </w:tcPr>
          <w:p w14:paraId="0F438F81" w14:textId="3D464B3C" w:rsidR="00EE54AD" w:rsidRPr="00BF0877" w:rsidRDefault="00EE54AD" w:rsidP="006E03AF">
            <w:pPr>
              <w:rPr>
                <w:b/>
              </w:rPr>
            </w:pPr>
            <w:r w:rsidRPr="00BF0877">
              <w:rPr>
                <w:b/>
              </w:rPr>
              <w:t>Advocate name</w:t>
            </w:r>
          </w:p>
        </w:tc>
        <w:tc>
          <w:tcPr>
            <w:tcW w:w="6898" w:type="dxa"/>
            <w:gridSpan w:val="3"/>
          </w:tcPr>
          <w:p w14:paraId="55D987D9" w14:textId="77777777" w:rsidR="00EE54AD" w:rsidRPr="00BF0877" w:rsidRDefault="00EE54AD" w:rsidP="006E03AF"/>
        </w:tc>
      </w:tr>
      <w:tr w:rsidR="00A816DE" w14:paraId="61C29E5B" w14:textId="77777777" w:rsidTr="006E03AF">
        <w:trPr>
          <w:trHeight w:val="357"/>
        </w:trPr>
        <w:tc>
          <w:tcPr>
            <w:tcW w:w="3558" w:type="dxa"/>
            <w:shd w:val="clear" w:color="auto" w:fill="8496B0" w:themeFill="text2" w:themeFillTint="99"/>
          </w:tcPr>
          <w:p w14:paraId="554F9EAD" w14:textId="77777777" w:rsidR="00A816DE" w:rsidRPr="00BF0877" w:rsidRDefault="00A816DE" w:rsidP="006E03AF">
            <w:r w:rsidRPr="00BF0877">
              <w:rPr>
                <w:b/>
              </w:rPr>
              <w:t>Year of call</w:t>
            </w:r>
            <w:r w:rsidRPr="00BF0877">
              <w:t>/first qualification (including as a solicitor or abroad)</w:t>
            </w:r>
          </w:p>
        </w:tc>
        <w:tc>
          <w:tcPr>
            <w:tcW w:w="1257" w:type="dxa"/>
          </w:tcPr>
          <w:p w14:paraId="6A874590" w14:textId="77777777" w:rsidR="00A816DE" w:rsidRPr="00BF0877" w:rsidRDefault="00A816DE" w:rsidP="006E03AF"/>
        </w:tc>
        <w:tc>
          <w:tcPr>
            <w:tcW w:w="3027" w:type="dxa"/>
            <w:shd w:val="clear" w:color="auto" w:fill="8496B0" w:themeFill="text2" w:themeFillTint="99"/>
          </w:tcPr>
          <w:p w14:paraId="628482AC" w14:textId="5A537355" w:rsidR="00A816DE" w:rsidRPr="00BF0877" w:rsidRDefault="00EE54AD" w:rsidP="006E03AF">
            <w:r w:rsidRPr="00BF0877">
              <w:rPr>
                <w:b/>
              </w:rPr>
              <w:t xml:space="preserve">Year of SA/PC </w:t>
            </w:r>
            <w:r w:rsidR="00BF0877" w:rsidRPr="00BF0877">
              <w:rPr>
                <w:b/>
              </w:rPr>
              <w:t>designation</w:t>
            </w:r>
          </w:p>
        </w:tc>
        <w:tc>
          <w:tcPr>
            <w:tcW w:w="2614" w:type="dxa"/>
          </w:tcPr>
          <w:p w14:paraId="1095E6C4" w14:textId="4AB7E525" w:rsidR="00A816DE" w:rsidRPr="00BF0877" w:rsidRDefault="00A816DE" w:rsidP="006E03AF"/>
        </w:tc>
      </w:tr>
      <w:tr w:rsidR="00A816DE" w14:paraId="7DAE98B6" w14:textId="77777777" w:rsidTr="006E03AF">
        <w:tc>
          <w:tcPr>
            <w:tcW w:w="4815" w:type="dxa"/>
            <w:gridSpan w:val="2"/>
            <w:shd w:val="clear" w:color="auto" w:fill="8496B0" w:themeFill="text2" w:themeFillTint="99"/>
          </w:tcPr>
          <w:p w14:paraId="0241E8E5" w14:textId="11588C6E" w:rsidR="00A816DE" w:rsidRPr="00BF0877" w:rsidRDefault="00A816DE" w:rsidP="006E03AF">
            <w:pPr>
              <w:rPr>
                <w:b/>
              </w:rPr>
            </w:pPr>
            <w:r w:rsidRPr="00BF0877">
              <w:rPr>
                <w:b/>
              </w:rPr>
              <w:t xml:space="preserve">Other affiliations </w:t>
            </w:r>
            <w:r w:rsidRPr="00BF0877">
              <w:t>(</w:t>
            </w:r>
            <w:r w:rsidR="00535497" w:rsidRPr="00BF0877">
              <w:t>including door tenancies</w:t>
            </w:r>
            <w:r w:rsidRPr="00BF0877">
              <w:t>)</w:t>
            </w:r>
          </w:p>
        </w:tc>
        <w:tc>
          <w:tcPr>
            <w:tcW w:w="5641" w:type="dxa"/>
            <w:gridSpan w:val="2"/>
            <w:shd w:val="clear" w:color="auto" w:fill="auto"/>
          </w:tcPr>
          <w:p w14:paraId="359058E2" w14:textId="77777777" w:rsidR="00A816DE" w:rsidRPr="00BF0877" w:rsidRDefault="00A816DE" w:rsidP="006E03AF">
            <w:pPr>
              <w:rPr>
                <w:b/>
              </w:rPr>
            </w:pPr>
          </w:p>
        </w:tc>
      </w:tr>
      <w:tr w:rsidR="00A816DE" w14:paraId="1277245A" w14:textId="77777777" w:rsidTr="006E03AF">
        <w:tc>
          <w:tcPr>
            <w:tcW w:w="10456" w:type="dxa"/>
            <w:gridSpan w:val="4"/>
            <w:shd w:val="clear" w:color="auto" w:fill="8496B0" w:themeFill="text2" w:themeFillTint="99"/>
          </w:tcPr>
          <w:p w14:paraId="2E258151" w14:textId="77777777" w:rsidR="00A816DE" w:rsidRPr="00BF0877" w:rsidRDefault="00A816DE" w:rsidP="006E03AF">
            <w:r w:rsidRPr="00BF0877">
              <w:rPr>
                <w:b/>
              </w:rPr>
              <w:t>Career summary</w:t>
            </w:r>
            <w:r w:rsidRPr="00BF0877">
              <w:t>: Highlight how this advocate stands out from their peers in this practice area. Please mention:</w:t>
            </w:r>
          </w:p>
          <w:p w14:paraId="6FDEDC5C" w14:textId="77777777" w:rsidR="00A816DE" w:rsidRPr="00BF0877" w:rsidRDefault="00A816DE" w:rsidP="006E03AF">
            <w:pPr>
              <w:pStyle w:val="ListParagraph"/>
              <w:numPr>
                <w:ilvl w:val="0"/>
                <w:numId w:val="2"/>
              </w:numPr>
            </w:pPr>
            <w:r w:rsidRPr="00BF0877">
              <w:t xml:space="preserve">Any relevant parts of their career prior to </w:t>
            </w:r>
          </w:p>
          <w:p w14:paraId="2E957061" w14:textId="77777777" w:rsidR="002D485D" w:rsidRPr="00150136" w:rsidRDefault="002D485D" w:rsidP="002D485D">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6F61B55A" w14:textId="77777777" w:rsidR="00A816DE" w:rsidRPr="00BF0877" w:rsidRDefault="00A816DE" w:rsidP="006E03AF">
            <w:pPr>
              <w:pStyle w:val="ListParagraph"/>
              <w:numPr>
                <w:ilvl w:val="0"/>
                <w:numId w:val="2"/>
              </w:numPr>
            </w:pPr>
            <w:r w:rsidRPr="00BF0877">
              <w:t>they primarily represent public bodies that do not provide referee feedback, so we can bear that in mind when considering referee feedback volumes.</w:t>
            </w:r>
          </w:p>
        </w:tc>
      </w:tr>
      <w:tr w:rsidR="00A816DE" w14:paraId="26FBA77D" w14:textId="77777777" w:rsidTr="006E03AF">
        <w:trPr>
          <w:trHeight w:val="2507"/>
        </w:trPr>
        <w:tc>
          <w:tcPr>
            <w:tcW w:w="10456" w:type="dxa"/>
            <w:gridSpan w:val="4"/>
          </w:tcPr>
          <w:p w14:paraId="7FBA3E79" w14:textId="77777777" w:rsidR="00A816DE" w:rsidRPr="00BF0877" w:rsidRDefault="00A816DE" w:rsidP="006E03AF"/>
        </w:tc>
      </w:tr>
      <w:tr w:rsidR="00A816DE" w14:paraId="1FB4E0CB" w14:textId="77777777" w:rsidTr="006E03AF">
        <w:tc>
          <w:tcPr>
            <w:tcW w:w="10456" w:type="dxa"/>
            <w:gridSpan w:val="4"/>
            <w:shd w:val="clear" w:color="auto" w:fill="8496B0" w:themeFill="text2" w:themeFillTint="99"/>
          </w:tcPr>
          <w:p w14:paraId="1F551FE2" w14:textId="77777777" w:rsidR="00A816DE" w:rsidRPr="00BF0877" w:rsidRDefault="00A816DE" w:rsidP="006E03AF">
            <w:r w:rsidRPr="00BF0877">
              <w:rPr>
                <w:b/>
              </w:rPr>
              <w:t>OPTIONAL: Case history</w:t>
            </w:r>
            <w:r w:rsidRPr="00BF0877">
              <w:t xml:space="preserve"> Please list standout cases you have been involved in prior to the last 12 months. These should not be duplicates of the five cases to follow that will be considered for the next edition of the guide. </w:t>
            </w:r>
          </w:p>
        </w:tc>
      </w:tr>
      <w:tr w:rsidR="00A816DE" w14:paraId="7A5C138A" w14:textId="77777777" w:rsidTr="006E03AF">
        <w:tc>
          <w:tcPr>
            <w:tcW w:w="7842" w:type="dxa"/>
            <w:gridSpan w:val="3"/>
            <w:shd w:val="clear" w:color="auto" w:fill="8496B0" w:themeFill="text2" w:themeFillTint="99"/>
          </w:tcPr>
          <w:p w14:paraId="79208E5B" w14:textId="77777777" w:rsidR="00A816DE" w:rsidRPr="00BF0877" w:rsidRDefault="00A816DE" w:rsidP="006E03AF">
            <w:pPr>
              <w:rPr>
                <w:b/>
              </w:rPr>
            </w:pPr>
            <w:r w:rsidRPr="00BF0877">
              <w:rPr>
                <w:b/>
              </w:rPr>
              <w:t>Case name/description</w:t>
            </w:r>
          </w:p>
        </w:tc>
        <w:tc>
          <w:tcPr>
            <w:tcW w:w="2614" w:type="dxa"/>
            <w:shd w:val="clear" w:color="auto" w:fill="8496B0" w:themeFill="text2" w:themeFillTint="99"/>
          </w:tcPr>
          <w:p w14:paraId="71022541" w14:textId="77777777" w:rsidR="00A816DE" w:rsidRPr="00BF0877" w:rsidRDefault="00A816DE" w:rsidP="006E03AF">
            <w:pPr>
              <w:rPr>
                <w:b/>
              </w:rPr>
            </w:pPr>
            <w:r w:rsidRPr="00BF0877">
              <w:rPr>
                <w:b/>
              </w:rPr>
              <w:t>Client</w:t>
            </w:r>
          </w:p>
        </w:tc>
      </w:tr>
      <w:tr w:rsidR="00A816DE" w14:paraId="5E97ADA3" w14:textId="77777777" w:rsidTr="006E03AF">
        <w:tc>
          <w:tcPr>
            <w:tcW w:w="7842" w:type="dxa"/>
            <w:gridSpan w:val="3"/>
          </w:tcPr>
          <w:p w14:paraId="396688BF" w14:textId="77777777" w:rsidR="00A816DE" w:rsidRPr="00BF0877" w:rsidRDefault="00A816DE" w:rsidP="006E03AF"/>
        </w:tc>
        <w:tc>
          <w:tcPr>
            <w:tcW w:w="2614" w:type="dxa"/>
          </w:tcPr>
          <w:p w14:paraId="2D98EBB8" w14:textId="77777777" w:rsidR="00A816DE" w:rsidRPr="00BF0877" w:rsidRDefault="00A816DE" w:rsidP="006E03AF"/>
        </w:tc>
      </w:tr>
      <w:tr w:rsidR="00A816DE" w14:paraId="30F84CB6" w14:textId="77777777" w:rsidTr="006E03AF">
        <w:tc>
          <w:tcPr>
            <w:tcW w:w="7842" w:type="dxa"/>
            <w:gridSpan w:val="3"/>
          </w:tcPr>
          <w:p w14:paraId="7BED1E1A" w14:textId="77777777" w:rsidR="00A816DE" w:rsidRPr="00BF0877" w:rsidRDefault="00A816DE" w:rsidP="006E03AF"/>
        </w:tc>
        <w:tc>
          <w:tcPr>
            <w:tcW w:w="2614" w:type="dxa"/>
          </w:tcPr>
          <w:p w14:paraId="52A8CE1F" w14:textId="77777777" w:rsidR="00A816DE" w:rsidRPr="00BF0877" w:rsidRDefault="00A816DE" w:rsidP="006E03AF"/>
        </w:tc>
      </w:tr>
      <w:tr w:rsidR="00A816DE" w14:paraId="388E1E66" w14:textId="77777777" w:rsidTr="006E03AF">
        <w:tc>
          <w:tcPr>
            <w:tcW w:w="7842" w:type="dxa"/>
            <w:gridSpan w:val="3"/>
          </w:tcPr>
          <w:p w14:paraId="40A3A69A" w14:textId="77777777" w:rsidR="00A816DE" w:rsidRPr="00BF0877" w:rsidRDefault="00A816DE" w:rsidP="006E03AF"/>
        </w:tc>
        <w:tc>
          <w:tcPr>
            <w:tcW w:w="2614" w:type="dxa"/>
          </w:tcPr>
          <w:p w14:paraId="613B3C88" w14:textId="77777777" w:rsidR="00A816DE" w:rsidRPr="00BF0877" w:rsidRDefault="00A816DE" w:rsidP="006E03AF"/>
        </w:tc>
      </w:tr>
      <w:tr w:rsidR="00A816DE" w14:paraId="4EA6667C" w14:textId="77777777" w:rsidTr="006E03AF">
        <w:tc>
          <w:tcPr>
            <w:tcW w:w="7842" w:type="dxa"/>
            <w:gridSpan w:val="3"/>
          </w:tcPr>
          <w:p w14:paraId="3F310599" w14:textId="77777777" w:rsidR="00A816DE" w:rsidRPr="00BF0877" w:rsidRDefault="00A816DE" w:rsidP="006E03AF"/>
        </w:tc>
        <w:tc>
          <w:tcPr>
            <w:tcW w:w="2614" w:type="dxa"/>
          </w:tcPr>
          <w:p w14:paraId="56B0908D" w14:textId="77777777" w:rsidR="00A816DE" w:rsidRPr="00BF0877" w:rsidRDefault="00A816DE" w:rsidP="006E03AF"/>
        </w:tc>
      </w:tr>
    </w:tbl>
    <w:p w14:paraId="60B68726" w14:textId="77777777" w:rsidR="00A816DE" w:rsidRDefault="00A816DE" w:rsidP="00A816DE">
      <w:pPr>
        <w:rPr>
          <w:b/>
          <w:sz w:val="28"/>
          <w:szCs w:val="28"/>
        </w:rPr>
      </w:pPr>
    </w:p>
    <w:p w14:paraId="556BB06B" w14:textId="77777777" w:rsidR="00A816DE" w:rsidRDefault="00A816DE" w:rsidP="00A816DE">
      <w:pPr>
        <w:rPr>
          <w:b/>
          <w:sz w:val="28"/>
          <w:szCs w:val="28"/>
        </w:rPr>
      </w:pPr>
      <w:r>
        <w:rPr>
          <w:b/>
          <w:sz w:val="28"/>
          <w:szCs w:val="28"/>
        </w:rPr>
        <w:br w:type="page"/>
      </w:r>
    </w:p>
    <w:tbl>
      <w:tblPr>
        <w:tblStyle w:val="TableGrid"/>
        <w:tblW w:w="0" w:type="auto"/>
        <w:tblLook w:val="04A0" w:firstRow="1" w:lastRow="0" w:firstColumn="1" w:lastColumn="0" w:noHBand="0" w:noVBand="1"/>
      </w:tblPr>
      <w:tblGrid>
        <w:gridCol w:w="10456"/>
      </w:tblGrid>
      <w:tr w:rsidR="00D60ED5" w14:paraId="2DE3676E" w14:textId="77777777" w:rsidTr="1E1CA6B3">
        <w:tc>
          <w:tcPr>
            <w:tcW w:w="10456" w:type="dxa"/>
            <w:shd w:val="clear" w:color="auto" w:fill="8496B0" w:themeFill="text2" w:themeFillTint="99"/>
          </w:tcPr>
          <w:p w14:paraId="5241AEF2" w14:textId="540EB713" w:rsidR="00D60ED5" w:rsidRDefault="00D60ED5" w:rsidP="007178DC">
            <w:pPr>
              <w:jc w:val="center"/>
              <w:rPr>
                <w:b/>
                <w:sz w:val="28"/>
                <w:szCs w:val="28"/>
              </w:rPr>
            </w:pPr>
            <w:r>
              <w:rPr>
                <w:b/>
                <w:sz w:val="28"/>
                <w:szCs w:val="28"/>
              </w:rPr>
              <w:lastRenderedPageBreak/>
              <w:t>What sets your practice apart from othe</w:t>
            </w:r>
            <w:r w:rsidR="00746253">
              <w:rPr>
                <w:b/>
                <w:sz w:val="28"/>
                <w:szCs w:val="28"/>
              </w:rPr>
              <w:t>rs</w:t>
            </w:r>
            <w:r>
              <w:rPr>
                <w:b/>
                <w:sz w:val="28"/>
                <w:szCs w:val="28"/>
              </w:rPr>
              <w:t>?</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w:t>
            </w:r>
            <w:proofErr w:type="gramStart"/>
            <w:r w:rsidR="003B7C7C" w:rsidRPr="003B7C7C">
              <w:rPr>
                <w:sz w:val="28"/>
                <w:szCs w:val="24"/>
              </w:rPr>
              <w:t>12 point</w:t>
            </w:r>
            <w:proofErr w:type="gramEnd"/>
            <w:r w:rsidR="003B7C7C" w:rsidRPr="003B7C7C">
              <w:rPr>
                <w:sz w:val="28"/>
                <w:szCs w:val="24"/>
              </w:rPr>
              <w:t xml:space="preserve"> Calibri</w:t>
            </w:r>
          </w:p>
          <w:p w14:paraId="3CE164C3" w14:textId="6C8EDC10"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We recommend you include information on what </w:t>
            </w:r>
            <w:r w:rsidR="0074625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your</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practice is best known for.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001A0CE8">
        <w:trPr>
          <w:trHeight w:val="13585"/>
        </w:trPr>
        <w:tc>
          <w:tcPr>
            <w:tcW w:w="10456" w:type="dxa"/>
            <w:tcBorders>
              <w:bottom w:val="single" w:sz="4" w:space="0" w:color="auto"/>
            </w:tcBorders>
          </w:tcPr>
          <w:p w14:paraId="0803B198" w14:textId="32229EFB" w:rsidR="00D60ED5" w:rsidRPr="003B7C7C" w:rsidRDefault="00D60ED5" w:rsidP="003B7C7C">
            <w:pPr>
              <w:rPr>
                <w:sz w:val="24"/>
                <w:szCs w:val="24"/>
              </w:rPr>
            </w:pPr>
          </w:p>
        </w:tc>
      </w:tr>
      <w:tr w:rsidR="007D6013" w:rsidRPr="00D60ED5" w14:paraId="39AAF0C8" w14:textId="77777777" w:rsidTr="1E1CA6B3">
        <w:tc>
          <w:tcPr>
            <w:tcW w:w="10456" w:type="dxa"/>
            <w:shd w:val="clear" w:color="auto" w:fill="8496B0" w:themeFill="text2" w:themeFillTint="99"/>
          </w:tcPr>
          <w:p w14:paraId="54538E71" w14:textId="48BE6F94" w:rsidR="007D6013" w:rsidRPr="00B84B52" w:rsidRDefault="00B84B52" w:rsidP="00AF0538">
            <w:pPr>
              <w:jc w:val="center"/>
              <w:rPr>
                <w:b/>
                <w:sz w:val="28"/>
                <w:szCs w:val="28"/>
              </w:rPr>
            </w:pPr>
            <w:r w:rsidRPr="00B84B52">
              <w:rPr>
                <w:b/>
                <w:sz w:val="28"/>
                <w:szCs w:val="28"/>
              </w:rPr>
              <w:lastRenderedPageBreak/>
              <w:t>Tell us about more junior advocates you have been working with</w:t>
            </w:r>
            <w:r w:rsidR="00B712CB">
              <w:rPr>
                <w:b/>
                <w:sz w:val="28"/>
                <w:szCs w:val="28"/>
              </w:rPr>
              <w:t>.</w:t>
            </w:r>
          </w:p>
          <w:p w14:paraId="4671882B" w14:textId="77777777" w:rsidR="00EE35A5" w:rsidRPr="00B84B52" w:rsidRDefault="00EE35A5" w:rsidP="00EE35A5">
            <w:pPr>
              <w:jc w:val="center"/>
              <w:rPr>
                <w:sz w:val="28"/>
                <w:szCs w:val="24"/>
              </w:rPr>
            </w:pPr>
            <w:r w:rsidRPr="00B84B52">
              <w:rPr>
                <w:sz w:val="28"/>
                <w:szCs w:val="24"/>
              </w:rPr>
              <w:t xml:space="preserve">We suggest sticking to the capacity of the below box in </w:t>
            </w:r>
            <w:proofErr w:type="gramStart"/>
            <w:r w:rsidRPr="00B84B52">
              <w:rPr>
                <w:sz w:val="28"/>
                <w:szCs w:val="24"/>
              </w:rPr>
              <w:t>12 point</w:t>
            </w:r>
            <w:proofErr w:type="gramEnd"/>
            <w:r w:rsidRPr="00B84B52">
              <w:rPr>
                <w:sz w:val="28"/>
                <w:szCs w:val="24"/>
              </w:rPr>
              <w:t xml:space="preserve"> Calibri</w:t>
            </w:r>
          </w:p>
          <w:p w14:paraId="248C6928" w14:textId="138C50D4" w:rsidR="007D6013" w:rsidRPr="00963EEF" w:rsidRDefault="00750DBD" w:rsidP="00AF0538">
            <w:pPr>
              <w:jc w:val="center"/>
              <w:rPr>
                <w:sz w:val="18"/>
                <w:szCs w:val="18"/>
                <w:highlight w:val="green"/>
              </w:rPr>
            </w:pPr>
            <w:r w:rsidRPr="00B84B52">
              <w:rPr>
                <w:i/>
                <w:iCs/>
                <w:sz w:val="18"/>
                <w:szCs w:val="18"/>
                <w:lang w:val="en-US"/>
              </w:rPr>
              <w:t xml:space="preserve">The primary ranking is of </w:t>
            </w:r>
            <w:r w:rsidR="00A8511F">
              <w:rPr>
                <w:i/>
                <w:iCs/>
                <w:sz w:val="18"/>
                <w:szCs w:val="18"/>
                <w:lang w:val="en-US"/>
              </w:rPr>
              <w:t xml:space="preserve">senior advocates, however </w:t>
            </w:r>
            <w:r w:rsidR="004E6221">
              <w:rPr>
                <w:i/>
                <w:iCs/>
                <w:sz w:val="18"/>
                <w:szCs w:val="18"/>
                <w:lang w:val="en-US"/>
              </w:rPr>
              <w:t>information about junior lawyers they have been working with in their chambers, including specific quotes, will be used in our editorials.</w:t>
            </w:r>
          </w:p>
        </w:tc>
      </w:tr>
      <w:tr w:rsidR="007D6013" w14:paraId="60D021D5" w14:textId="77777777" w:rsidTr="00273BAC">
        <w:trPr>
          <w:trHeight w:val="14117"/>
        </w:trPr>
        <w:tc>
          <w:tcPr>
            <w:tcW w:w="10456" w:type="dxa"/>
          </w:tcPr>
          <w:p w14:paraId="76870D85" w14:textId="7539E0EA" w:rsidR="007D6013" w:rsidRPr="006215F9" w:rsidRDefault="007D6013" w:rsidP="006215F9">
            <w:pPr>
              <w:tabs>
                <w:tab w:val="left" w:pos="6690"/>
              </w:tabs>
              <w:rPr>
                <w:sz w:val="28"/>
                <w:szCs w:val="28"/>
              </w:rPr>
            </w:pPr>
          </w:p>
        </w:tc>
      </w:tr>
      <w:tr w:rsidR="00136AFF" w:rsidRPr="007D6013" w14:paraId="00C4DA5E" w14:textId="77777777" w:rsidTr="1E1CA6B3">
        <w:tc>
          <w:tcPr>
            <w:tcW w:w="10456" w:type="dxa"/>
            <w:shd w:val="clear" w:color="auto" w:fill="8496B0" w:themeFill="text2" w:themeFillTint="99"/>
          </w:tcPr>
          <w:p w14:paraId="6C84ACA6" w14:textId="67033BBB"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0E056A1F" w14:textId="1841BA15" w:rsidR="00136AFF" w:rsidRPr="007D6013" w:rsidRDefault="00136AFF" w:rsidP="007C3167">
            <w:pPr>
              <w:jc w:val="center"/>
              <w:rPr>
                <w:sz w:val="18"/>
                <w:szCs w:val="18"/>
              </w:rPr>
            </w:pPr>
            <w:r w:rsidRPr="007D6013">
              <w:rPr>
                <w:rFonts w:ascii="Calibri" w:hAnsi="Calibri"/>
                <w:i/>
                <w:iCs/>
                <w:sz w:val="18"/>
                <w:szCs w:val="18"/>
              </w:rPr>
              <w:t xml:space="preserve">If you disagree with </w:t>
            </w:r>
            <w:r w:rsidR="00B0664B">
              <w:rPr>
                <w:rFonts w:ascii="Calibri" w:hAnsi="Calibri"/>
                <w:i/>
                <w:iCs/>
                <w:sz w:val="18"/>
                <w:szCs w:val="18"/>
              </w:rPr>
              <w:t>any</w:t>
            </w:r>
            <w:r w:rsidRPr="007D6013">
              <w:rPr>
                <w:rFonts w:ascii="Calibri" w:hAnsi="Calibri"/>
                <w:i/>
                <w:iCs/>
                <w:sz w:val="18"/>
                <w:szCs w:val="18"/>
              </w:rPr>
              <w:t xml:space="preserve"> current rankings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40CE1BE6" w14:textId="77777777" w:rsidR="00CE7D16" w:rsidRDefault="00CE7D16" w:rsidP="00CE7D16">
      <w:pP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proofErr w:type="spellStart"/>
      <w:r w:rsidRPr="00C95FED">
        <w:rPr>
          <w:rFonts w:ascii="Calibri" w:hAnsi="Calibri"/>
          <w:b/>
          <w:bCs/>
          <w:i/>
          <w:iCs/>
          <w:sz w:val="30"/>
          <w:szCs w:val="30"/>
          <w:u w:val="single"/>
          <w:lang w:val="it-IT"/>
        </w:rPr>
        <w:t>no</w:t>
      </w:r>
      <w:proofErr w:type="spellEnd"/>
      <w:r w:rsidRPr="00C95FED">
        <w:rPr>
          <w:rFonts w:ascii="Calibri" w:hAnsi="Calibri"/>
          <w:b/>
          <w:bCs/>
          <w:i/>
          <w:iCs/>
          <w:sz w:val="30"/>
          <w:szCs w:val="30"/>
          <w:u w:val="single"/>
          <w:lang w:val="it-IT"/>
        </w:rPr>
        <w:t xml:space="preserve"> </w:t>
      </w:r>
      <w:proofErr w:type="spellStart"/>
      <w:r w:rsidRPr="00C95FED">
        <w:rPr>
          <w:rFonts w:ascii="Calibri" w:hAnsi="Calibri"/>
          <w:b/>
          <w:bCs/>
          <w:i/>
          <w:iCs/>
          <w:sz w:val="30"/>
          <w:szCs w:val="30"/>
          <w:u w:val="single"/>
          <w:lang w:val="it-IT"/>
        </w:rPr>
        <w:t>limit</w:t>
      </w:r>
      <w:proofErr w:type="spellEnd"/>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00B758DC" w14:textId="31FADD84" w:rsidR="001E4546" w:rsidRDefault="001E4546">
      <w:pPr>
        <w:rPr>
          <w:sz w:val="28"/>
          <w:szCs w:val="28"/>
        </w:rPr>
      </w:pPr>
    </w:p>
    <w:p w14:paraId="22F56BF7" w14:textId="77777777" w:rsidR="00283104" w:rsidRDefault="00283104" w:rsidP="00283104">
      <w:pPr>
        <w:jc w:val="center"/>
        <w:rPr>
          <w:b/>
          <w:sz w:val="28"/>
          <w:szCs w:val="28"/>
        </w:rPr>
      </w:pPr>
      <w:r w:rsidRPr="0077359F">
        <w:rPr>
          <w:b/>
          <w:sz w:val="28"/>
          <w:szCs w:val="28"/>
        </w:rPr>
        <w:t xml:space="preserve">The following sections </w:t>
      </w:r>
      <w:r>
        <w:rPr>
          <w:b/>
          <w:sz w:val="28"/>
          <w:szCs w:val="28"/>
        </w:rPr>
        <w:t xml:space="preserve">now regard chambers work highlights. </w:t>
      </w:r>
      <w:r w:rsidRPr="001E4546">
        <w:rPr>
          <w:b/>
          <w:sz w:val="28"/>
          <w:szCs w:val="28"/>
        </w:rPr>
        <w:t xml:space="preserve">Each </w:t>
      </w:r>
      <w:r>
        <w:rPr>
          <w:b/>
          <w:sz w:val="28"/>
          <w:szCs w:val="28"/>
        </w:rPr>
        <w:t>submission</w:t>
      </w:r>
      <w:r w:rsidRPr="001E4546">
        <w:rPr>
          <w:b/>
          <w:sz w:val="28"/>
          <w:szCs w:val="28"/>
        </w:rPr>
        <w:t xml:space="preserve">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last </w:t>
      </w:r>
      <w:r>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Pr>
          <w:b/>
          <w:sz w:val="28"/>
          <w:szCs w:val="28"/>
        </w:rPr>
        <w:t>these</w:t>
      </w:r>
      <w:r w:rsidRPr="001E4546">
        <w:rPr>
          <w:b/>
          <w:sz w:val="28"/>
          <w:szCs w:val="28"/>
        </w:rPr>
        <w:t xml:space="preserve"> page</w:t>
      </w:r>
      <w:r>
        <w:rPr>
          <w:b/>
          <w:sz w:val="28"/>
          <w:szCs w:val="28"/>
        </w:rPr>
        <w:t>s</w:t>
      </w:r>
      <w:r w:rsidRPr="001E4546">
        <w:rPr>
          <w:b/>
          <w:sz w:val="28"/>
          <w:szCs w:val="28"/>
        </w:rPr>
        <w:t>.</w:t>
      </w:r>
    </w:p>
    <w:p w14:paraId="3C3BA5DE" w14:textId="77777777" w:rsidR="00283104" w:rsidRPr="001E4546" w:rsidRDefault="00283104" w:rsidP="00283104">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0010E387" w14:textId="77777777" w:rsidR="00283104" w:rsidRDefault="00283104">
      <w:pPr>
        <w:rPr>
          <w:b/>
          <w:sz w:val="28"/>
          <w:szCs w:val="28"/>
        </w:rPr>
      </w:pP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611A1BFD" w14:textId="77777777" w:rsidR="00283104" w:rsidRDefault="00283104">
      <w:pPr>
        <w:rPr>
          <w:rFonts w:eastAsia="Arial Unicode MS" w:cstheme="minorHAnsi"/>
          <w:b/>
          <w:color w:val="FF0000"/>
          <w:sz w:val="24"/>
          <w:szCs w:val="24"/>
          <w:u w:val="single" w:color="000000"/>
          <w:bdr w:val="nil"/>
          <w:lang w:val="en-US" w:eastAsia="en-GB"/>
          <w14:textOutline w14:w="0" w14:cap="flat" w14:cmpd="sng" w14:algn="ctr">
            <w14:noFill/>
            <w14:prstDash w14:val="solid"/>
            <w14:bevel/>
          </w14:textOutline>
        </w:rPr>
      </w:pPr>
      <w:r>
        <w:rPr>
          <w:rFonts w:cstheme="minorHAnsi"/>
          <w:b/>
          <w:color w:val="FF0000"/>
          <w:u w:val="single"/>
        </w:rPr>
        <w:br w:type="page"/>
      </w:r>
    </w:p>
    <w:p w14:paraId="796E8F8A" w14:textId="40F52189" w:rsidR="00150136" w:rsidRPr="00553C3D" w:rsidRDefault="00150136" w:rsidP="00283104">
      <w:pPr>
        <w:pStyle w:val="Body"/>
        <w:spacing w:after="160" w:line="259" w:lineRule="auto"/>
        <w:rPr>
          <w:rFonts w:asciiTheme="minorHAnsi" w:hAnsiTheme="minorHAnsi" w:cstheme="minorHAnsi"/>
          <w:b/>
          <w:color w:val="FF0000"/>
          <w:u w:val="single"/>
        </w:rPr>
      </w:pPr>
      <w:r w:rsidRPr="00553C3D">
        <w:rPr>
          <w:rFonts w:asciiTheme="minorHAnsi" w:hAnsiTheme="minorHAnsi" w:cstheme="minorHAnsi"/>
          <w:b/>
          <w:color w:val="FF0000"/>
          <w:u w:val="single"/>
        </w:rPr>
        <w:lastRenderedPageBreak/>
        <w:t xml:space="preserve">To add additional </w:t>
      </w:r>
      <w:r w:rsidR="00283104">
        <w:rPr>
          <w:rFonts w:asciiTheme="minorHAnsi" w:hAnsiTheme="minorHAnsi" w:cstheme="minorHAnsi"/>
          <w:b/>
          <w:color w:val="FF0000"/>
          <w:u w:val="single"/>
        </w:rPr>
        <w:t>work</w:t>
      </w:r>
      <w:r w:rsidRPr="00553C3D">
        <w:rPr>
          <w:rFonts w:asciiTheme="minorHAnsi" w:hAnsiTheme="minorHAnsi" w:cstheme="minorHAnsi"/>
          <w:b/>
          <w:color w:val="FF0000"/>
          <w:u w:val="single"/>
        </w:rPr>
        <w:t xml:space="preserve"> highlights, simply click </w:t>
      </w:r>
      <w:r w:rsidR="00B712CB">
        <w:rPr>
          <w:rFonts w:asciiTheme="minorHAnsi" w:hAnsiTheme="minorHAnsi" w:cstheme="minorHAnsi"/>
          <w:b/>
          <w:color w:val="FF0000"/>
          <w:u w:val="single"/>
        </w:rPr>
        <w:t>a work</w:t>
      </w:r>
      <w:r w:rsidR="00553C3D">
        <w:rPr>
          <w:rFonts w:asciiTheme="minorHAnsi" w:hAnsiTheme="minorHAnsi" w:cstheme="minorHAnsi"/>
          <w:b/>
          <w:color w:val="FF0000"/>
          <w:u w:val="single"/>
        </w:rPr>
        <w:t xml:space="preserve"> highlight</w:t>
      </w:r>
      <w:r w:rsidRPr="00553C3D">
        <w:rPr>
          <w:rFonts w:asciiTheme="minorHAnsi" w:hAnsiTheme="minorHAnsi" w:cstheme="minorHAnsi"/>
          <w:b/>
          <w:color w:val="FF0000"/>
          <w:u w:val="single"/>
        </w:rPr>
        <w:t xml:space="preserve"> box, click the small icon in the top left corner, then copy and paste onto a new page.</w:t>
      </w:r>
    </w:p>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7E76E920" w:rsidR="00FF32D9" w:rsidRPr="00FF32D9" w:rsidRDefault="00283104" w:rsidP="1E1CA6B3">
            <w:pPr>
              <w:rPr>
                <w:b/>
                <w:bCs/>
              </w:rPr>
            </w:pPr>
            <w:r>
              <w:rPr>
                <w:b/>
                <w:bCs/>
              </w:rPr>
              <w:t>Work highlight</w:t>
            </w:r>
          </w:p>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206F5C">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844F4" w14:textId="77777777" w:rsidR="00965F77" w:rsidRDefault="00965F77" w:rsidP="007E662F">
      <w:pPr>
        <w:spacing w:after="0" w:line="240" w:lineRule="auto"/>
      </w:pPr>
      <w:r>
        <w:separator/>
      </w:r>
    </w:p>
  </w:endnote>
  <w:endnote w:type="continuationSeparator" w:id="0">
    <w:p w14:paraId="06D0C1F2" w14:textId="77777777" w:rsidR="00965F77" w:rsidRDefault="00965F77"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953AA" w14:textId="77777777" w:rsidR="00965F77" w:rsidRDefault="00965F77" w:rsidP="007E662F">
      <w:pPr>
        <w:spacing w:after="0" w:line="240" w:lineRule="auto"/>
      </w:pPr>
      <w:r>
        <w:separator/>
      </w:r>
    </w:p>
  </w:footnote>
  <w:footnote w:type="continuationSeparator" w:id="0">
    <w:p w14:paraId="2C8A695E" w14:textId="77777777" w:rsidR="00965F77" w:rsidRDefault="00965F77"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14AB2334" w:rsidR="007E662F" w:rsidRDefault="007E662F" w:rsidP="007E662F">
    <w:pPr>
      <w:pStyle w:val="Header"/>
      <w:jc w:val="center"/>
      <w:rPr>
        <w:lang w:val="en-US"/>
      </w:rPr>
    </w:pPr>
    <w:r>
      <w:rPr>
        <w:lang w:val="en-US"/>
      </w:rPr>
      <w:t xml:space="preserve">The Legal 500: </w:t>
    </w:r>
    <w:r w:rsidR="000D5282">
      <w:rPr>
        <w:lang w:val="en-US"/>
      </w:rPr>
      <w:t>Asia-Pacific 202</w:t>
    </w:r>
    <w:r w:rsidR="002D485D">
      <w:rPr>
        <w:lang w:val="en-US"/>
      </w:rPr>
      <w:t>4</w:t>
    </w:r>
    <w:r w:rsidR="000D5282">
      <w:rPr>
        <w:lang w:val="en-US"/>
      </w:rPr>
      <w:t xml:space="preserve"> – </w:t>
    </w:r>
    <w:r w:rsidR="00914D22">
      <w:rPr>
        <w:lang w:val="en-US"/>
      </w:rPr>
      <w:t>India: Senior advocates and Sri Lanka: Lead counsel</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4667421">
    <w:abstractNumId w:val="0"/>
  </w:num>
  <w:num w:numId="2" w16cid:durableId="10031971">
    <w:abstractNumId w:val="1"/>
  </w:num>
  <w:num w:numId="3" w16cid:durableId="2685156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618"/>
    <w:rsid w:val="000239F9"/>
    <w:rsid w:val="00036458"/>
    <w:rsid w:val="00043E6A"/>
    <w:rsid w:val="000751BE"/>
    <w:rsid w:val="0008117C"/>
    <w:rsid w:val="0009291F"/>
    <w:rsid w:val="000A0B38"/>
    <w:rsid w:val="000A13CF"/>
    <w:rsid w:val="000C47FC"/>
    <w:rsid w:val="000C7684"/>
    <w:rsid w:val="000D5282"/>
    <w:rsid w:val="000D6399"/>
    <w:rsid w:val="000F67DD"/>
    <w:rsid w:val="00127F6B"/>
    <w:rsid w:val="00135847"/>
    <w:rsid w:val="001364F5"/>
    <w:rsid w:val="00136AFF"/>
    <w:rsid w:val="00141503"/>
    <w:rsid w:val="001433CE"/>
    <w:rsid w:val="00150136"/>
    <w:rsid w:val="001538B5"/>
    <w:rsid w:val="00185F62"/>
    <w:rsid w:val="00186B97"/>
    <w:rsid w:val="001956DC"/>
    <w:rsid w:val="001A0CE8"/>
    <w:rsid w:val="001B0915"/>
    <w:rsid w:val="001B76C3"/>
    <w:rsid w:val="001C0BA1"/>
    <w:rsid w:val="001E2692"/>
    <w:rsid w:val="001E4546"/>
    <w:rsid w:val="001F48E9"/>
    <w:rsid w:val="00206F5C"/>
    <w:rsid w:val="002528C1"/>
    <w:rsid w:val="00273BAC"/>
    <w:rsid w:val="00283104"/>
    <w:rsid w:val="00295D72"/>
    <w:rsid w:val="00296D6E"/>
    <w:rsid w:val="002A3F16"/>
    <w:rsid w:val="002B4E35"/>
    <w:rsid w:val="002D485D"/>
    <w:rsid w:val="002D6613"/>
    <w:rsid w:val="002F2227"/>
    <w:rsid w:val="002F290F"/>
    <w:rsid w:val="002F616D"/>
    <w:rsid w:val="003002E8"/>
    <w:rsid w:val="00304C52"/>
    <w:rsid w:val="00327A22"/>
    <w:rsid w:val="00333CD2"/>
    <w:rsid w:val="00361B4E"/>
    <w:rsid w:val="003B7C7C"/>
    <w:rsid w:val="003D0DA4"/>
    <w:rsid w:val="003D5F1F"/>
    <w:rsid w:val="003E5983"/>
    <w:rsid w:val="00401C24"/>
    <w:rsid w:val="004245BB"/>
    <w:rsid w:val="00437ECF"/>
    <w:rsid w:val="004533F3"/>
    <w:rsid w:val="00456090"/>
    <w:rsid w:val="00483606"/>
    <w:rsid w:val="004A1DA9"/>
    <w:rsid w:val="004C7A71"/>
    <w:rsid w:val="004E6221"/>
    <w:rsid w:val="00535497"/>
    <w:rsid w:val="00536175"/>
    <w:rsid w:val="0053781F"/>
    <w:rsid w:val="00551AC5"/>
    <w:rsid w:val="00553C3D"/>
    <w:rsid w:val="00567058"/>
    <w:rsid w:val="00567A5E"/>
    <w:rsid w:val="0057024B"/>
    <w:rsid w:val="0057084F"/>
    <w:rsid w:val="005A1A51"/>
    <w:rsid w:val="005A66D9"/>
    <w:rsid w:val="005C4459"/>
    <w:rsid w:val="005E3C9B"/>
    <w:rsid w:val="005F6A67"/>
    <w:rsid w:val="006071E4"/>
    <w:rsid w:val="00616D41"/>
    <w:rsid w:val="006215F9"/>
    <w:rsid w:val="006220FA"/>
    <w:rsid w:val="006413E9"/>
    <w:rsid w:val="00646896"/>
    <w:rsid w:val="00682E56"/>
    <w:rsid w:val="006A0178"/>
    <w:rsid w:val="006B2F7C"/>
    <w:rsid w:val="006D17E0"/>
    <w:rsid w:val="006D410D"/>
    <w:rsid w:val="006F0D41"/>
    <w:rsid w:val="007034A0"/>
    <w:rsid w:val="007146AF"/>
    <w:rsid w:val="007178DC"/>
    <w:rsid w:val="00730C15"/>
    <w:rsid w:val="00732609"/>
    <w:rsid w:val="0073721A"/>
    <w:rsid w:val="00744CCF"/>
    <w:rsid w:val="00746253"/>
    <w:rsid w:val="00750DBD"/>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10E0D"/>
    <w:rsid w:val="00821B1A"/>
    <w:rsid w:val="00861B03"/>
    <w:rsid w:val="008636B7"/>
    <w:rsid w:val="00863F84"/>
    <w:rsid w:val="008679B6"/>
    <w:rsid w:val="008955EE"/>
    <w:rsid w:val="008E35A1"/>
    <w:rsid w:val="008E5762"/>
    <w:rsid w:val="00900712"/>
    <w:rsid w:val="00914D22"/>
    <w:rsid w:val="009171DC"/>
    <w:rsid w:val="00930A1C"/>
    <w:rsid w:val="009349A6"/>
    <w:rsid w:val="00940F36"/>
    <w:rsid w:val="00963EEF"/>
    <w:rsid w:val="00965F77"/>
    <w:rsid w:val="00982170"/>
    <w:rsid w:val="00984F98"/>
    <w:rsid w:val="009949DB"/>
    <w:rsid w:val="009A1477"/>
    <w:rsid w:val="009D3F39"/>
    <w:rsid w:val="009D6D33"/>
    <w:rsid w:val="009F0768"/>
    <w:rsid w:val="00A05C9A"/>
    <w:rsid w:val="00A16449"/>
    <w:rsid w:val="00A4584E"/>
    <w:rsid w:val="00A4602C"/>
    <w:rsid w:val="00A534C4"/>
    <w:rsid w:val="00A662F5"/>
    <w:rsid w:val="00A747A3"/>
    <w:rsid w:val="00A749D6"/>
    <w:rsid w:val="00A7655D"/>
    <w:rsid w:val="00A816DE"/>
    <w:rsid w:val="00A8511F"/>
    <w:rsid w:val="00B007E7"/>
    <w:rsid w:val="00B0350C"/>
    <w:rsid w:val="00B0664B"/>
    <w:rsid w:val="00B13F7F"/>
    <w:rsid w:val="00B15108"/>
    <w:rsid w:val="00B15479"/>
    <w:rsid w:val="00B30185"/>
    <w:rsid w:val="00B31A3C"/>
    <w:rsid w:val="00B54B39"/>
    <w:rsid w:val="00B57687"/>
    <w:rsid w:val="00B712CB"/>
    <w:rsid w:val="00B74905"/>
    <w:rsid w:val="00B77FC4"/>
    <w:rsid w:val="00B84B52"/>
    <w:rsid w:val="00B86BA7"/>
    <w:rsid w:val="00B910F3"/>
    <w:rsid w:val="00BA435D"/>
    <w:rsid w:val="00BB7D4E"/>
    <w:rsid w:val="00BD2F97"/>
    <w:rsid w:val="00BD66A4"/>
    <w:rsid w:val="00BE19F7"/>
    <w:rsid w:val="00BE340B"/>
    <w:rsid w:val="00BE4C33"/>
    <w:rsid w:val="00BF0877"/>
    <w:rsid w:val="00C07D7A"/>
    <w:rsid w:val="00C33851"/>
    <w:rsid w:val="00C43947"/>
    <w:rsid w:val="00C60F8D"/>
    <w:rsid w:val="00C865C2"/>
    <w:rsid w:val="00C95FED"/>
    <w:rsid w:val="00CD2484"/>
    <w:rsid w:val="00CD6D15"/>
    <w:rsid w:val="00CE11A2"/>
    <w:rsid w:val="00CE1A82"/>
    <w:rsid w:val="00CE7D16"/>
    <w:rsid w:val="00CF3E2A"/>
    <w:rsid w:val="00CF3E98"/>
    <w:rsid w:val="00D02963"/>
    <w:rsid w:val="00D05207"/>
    <w:rsid w:val="00D05371"/>
    <w:rsid w:val="00D21FEC"/>
    <w:rsid w:val="00D36FFC"/>
    <w:rsid w:val="00D60ED5"/>
    <w:rsid w:val="00D747ED"/>
    <w:rsid w:val="00D81C4E"/>
    <w:rsid w:val="00D85DE5"/>
    <w:rsid w:val="00D86270"/>
    <w:rsid w:val="00DA3876"/>
    <w:rsid w:val="00DD3D14"/>
    <w:rsid w:val="00DF3411"/>
    <w:rsid w:val="00DF702D"/>
    <w:rsid w:val="00E24F27"/>
    <w:rsid w:val="00E34582"/>
    <w:rsid w:val="00E42717"/>
    <w:rsid w:val="00E56979"/>
    <w:rsid w:val="00E93A5E"/>
    <w:rsid w:val="00EA3435"/>
    <w:rsid w:val="00EA4D98"/>
    <w:rsid w:val="00EA758D"/>
    <w:rsid w:val="00EB1B59"/>
    <w:rsid w:val="00EE35A5"/>
    <w:rsid w:val="00EE54AD"/>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758</Words>
  <Characters>4323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2</cp:revision>
  <dcterms:created xsi:type="dcterms:W3CDTF">2023-02-13T11:06:00Z</dcterms:created>
  <dcterms:modified xsi:type="dcterms:W3CDTF">2023-02-13T11:06:00Z</dcterms:modified>
</cp:coreProperties>
</file>