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F1F738" w14:textId="41E1FFD9" w:rsidR="002160DB" w:rsidRPr="008C4045" w:rsidRDefault="00B6586D" w:rsidP="008C4045">
      <w:pPr>
        <w:pStyle w:val="xmsonormal"/>
        <w:jc w:val="both"/>
      </w:pPr>
      <w:r>
        <w:rPr>
          <w:lang w:val="en-US"/>
        </w:rPr>
        <w:t> </w:t>
      </w:r>
    </w:p>
    <w:p w14:paraId="46A608FE" w14:textId="4E3FB2C5" w:rsidR="002160DB" w:rsidRPr="002160DB" w:rsidRDefault="002160DB" w:rsidP="00B05062">
      <w:pPr>
        <w:tabs>
          <w:tab w:val="left" w:pos="7655"/>
        </w:tabs>
        <w:ind w:left="-284"/>
        <w:jc w:val="center"/>
        <w:rPr>
          <w:b/>
          <w:bCs/>
          <w:sz w:val="32"/>
          <w:szCs w:val="32"/>
          <w:u w:val="single"/>
        </w:rPr>
      </w:pPr>
      <w:r w:rsidRPr="002160DB">
        <w:rPr>
          <w:b/>
          <w:bCs/>
          <w:sz w:val="32"/>
          <w:szCs w:val="32"/>
          <w:u w:val="single"/>
        </w:rPr>
        <w:t>Saraf and Partner</w:t>
      </w:r>
      <w:r>
        <w:rPr>
          <w:b/>
          <w:bCs/>
          <w:sz w:val="32"/>
          <w:szCs w:val="32"/>
          <w:u w:val="single"/>
        </w:rPr>
        <w:t>s</w:t>
      </w:r>
      <w:r w:rsidRPr="002160DB">
        <w:rPr>
          <w:b/>
          <w:bCs/>
          <w:sz w:val="32"/>
          <w:szCs w:val="32"/>
          <w:u w:val="single"/>
        </w:rPr>
        <w:t xml:space="preserve"> advised in INR 1850 crores term loan facility availed by Kesoram Industries Ltd</w:t>
      </w:r>
      <w:r w:rsidR="008E0F29">
        <w:rPr>
          <w:b/>
          <w:bCs/>
          <w:sz w:val="32"/>
          <w:szCs w:val="32"/>
          <w:u w:val="single"/>
        </w:rPr>
        <w:t>.</w:t>
      </w:r>
    </w:p>
    <w:p w14:paraId="072CA6AC" w14:textId="77777777" w:rsidR="00DB43FA" w:rsidRDefault="00DB43FA" w:rsidP="00B05062">
      <w:pPr>
        <w:ind w:left="-284"/>
        <w:jc w:val="center"/>
        <w:rPr>
          <w:b/>
          <w:bCs/>
          <w:i/>
          <w:iCs/>
          <w:sz w:val="24"/>
          <w:szCs w:val="24"/>
          <w:u w:val="single"/>
          <w:lang w:val="en-US"/>
        </w:rPr>
      </w:pPr>
    </w:p>
    <w:p w14:paraId="5BA866B2" w14:textId="77777777" w:rsidR="002160DB" w:rsidRPr="002160DB" w:rsidRDefault="002160DB" w:rsidP="00B05062">
      <w:pPr>
        <w:tabs>
          <w:tab w:val="left" w:pos="7655"/>
        </w:tabs>
        <w:ind w:left="-284"/>
        <w:jc w:val="both"/>
        <w:rPr>
          <w:b/>
          <w:bCs/>
          <w:i/>
          <w:iCs/>
          <w:sz w:val="24"/>
          <w:szCs w:val="24"/>
        </w:rPr>
      </w:pPr>
    </w:p>
    <w:p w14:paraId="6678B4DF" w14:textId="4DF228F6" w:rsidR="002160DB" w:rsidRPr="002160DB" w:rsidRDefault="002160DB" w:rsidP="00B05062">
      <w:pPr>
        <w:tabs>
          <w:tab w:val="left" w:pos="7655"/>
        </w:tabs>
        <w:ind w:left="-284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New Delhi</w:t>
      </w:r>
      <w:r w:rsidRPr="00D22240">
        <w:rPr>
          <w:b/>
          <w:bCs/>
          <w:sz w:val="24"/>
          <w:szCs w:val="24"/>
        </w:rPr>
        <w:t xml:space="preserve">, India, </w:t>
      </w:r>
      <w:r>
        <w:rPr>
          <w:b/>
          <w:bCs/>
          <w:sz w:val="24"/>
          <w:szCs w:val="24"/>
        </w:rPr>
        <w:t>July 0</w:t>
      </w:r>
      <w:r w:rsidR="00217B8A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, </w:t>
      </w:r>
      <w:r w:rsidRPr="00D22240">
        <w:rPr>
          <w:b/>
          <w:bCs/>
          <w:sz w:val="24"/>
          <w:szCs w:val="24"/>
        </w:rPr>
        <w:t>2024</w:t>
      </w:r>
      <w:r w:rsidRPr="003C1DAE">
        <w:rPr>
          <w:b/>
          <w:bCs/>
          <w:sz w:val="28"/>
          <w:szCs w:val="28"/>
          <w:lang w:val="en-US"/>
        </w:rPr>
        <w:t xml:space="preserve">: </w:t>
      </w:r>
      <w:r w:rsidRPr="002160DB">
        <w:rPr>
          <w:b/>
          <w:bCs/>
          <w:sz w:val="24"/>
          <w:szCs w:val="24"/>
        </w:rPr>
        <w:t>Saraf and Partner</w:t>
      </w:r>
      <w:r>
        <w:rPr>
          <w:b/>
          <w:bCs/>
          <w:sz w:val="24"/>
          <w:szCs w:val="24"/>
        </w:rPr>
        <w:t>s</w:t>
      </w:r>
      <w:r w:rsidRPr="002160DB">
        <w:rPr>
          <w:sz w:val="24"/>
          <w:szCs w:val="24"/>
        </w:rPr>
        <w:t xml:space="preserve"> advised in respect of providing a term loan facility amounting to </w:t>
      </w:r>
      <w:r w:rsidRPr="002160DB">
        <w:rPr>
          <w:b/>
          <w:bCs/>
          <w:sz w:val="24"/>
          <w:szCs w:val="24"/>
          <w:u w:val="single"/>
        </w:rPr>
        <w:t>INR 1850 crores</w:t>
      </w:r>
      <w:r w:rsidRPr="002160DB">
        <w:rPr>
          <w:sz w:val="24"/>
          <w:szCs w:val="24"/>
        </w:rPr>
        <w:t xml:space="preserve"> to </w:t>
      </w:r>
      <w:r w:rsidRPr="002160DB">
        <w:rPr>
          <w:b/>
          <w:bCs/>
          <w:sz w:val="24"/>
          <w:szCs w:val="24"/>
        </w:rPr>
        <w:t>Kesoram Industries Ltd</w:t>
      </w:r>
      <w:r w:rsidRPr="002160DB">
        <w:rPr>
          <w:sz w:val="24"/>
          <w:szCs w:val="24"/>
        </w:rPr>
        <w:t xml:space="preserve"> by </w:t>
      </w:r>
      <w:r w:rsidRPr="002160DB">
        <w:rPr>
          <w:b/>
          <w:bCs/>
          <w:sz w:val="24"/>
          <w:szCs w:val="24"/>
        </w:rPr>
        <w:t>Tata Capital Limited</w:t>
      </w:r>
      <w:r w:rsidRPr="002160DB">
        <w:rPr>
          <w:sz w:val="24"/>
          <w:szCs w:val="24"/>
        </w:rPr>
        <w:t xml:space="preserve">, </w:t>
      </w:r>
      <w:r w:rsidRPr="002160DB">
        <w:rPr>
          <w:b/>
          <w:bCs/>
          <w:sz w:val="24"/>
          <w:szCs w:val="24"/>
        </w:rPr>
        <w:t>Hero Fincorp Limited</w:t>
      </w:r>
      <w:r w:rsidRPr="002160DB">
        <w:rPr>
          <w:sz w:val="24"/>
          <w:szCs w:val="24"/>
        </w:rPr>
        <w:t xml:space="preserve"> and </w:t>
      </w:r>
      <w:r w:rsidRPr="002160DB">
        <w:rPr>
          <w:b/>
          <w:bCs/>
          <w:sz w:val="24"/>
          <w:szCs w:val="24"/>
        </w:rPr>
        <w:t>Tata Capital Housing Finance Limited.</w:t>
      </w:r>
      <w:r w:rsidRPr="002160DB">
        <w:rPr>
          <w:sz w:val="24"/>
          <w:szCs w:val="24"/>
        </w:rPr>
        <w:t xml:space="preserve">  </w:t>
      </w:r>
    </w:p>
    <w:p w14:paraId="3FBFB2AB" w14:textId="77777777" w:rsidR="002160DB" w:rsidRPr="002160DB" w:rsidRDefault="002160DB" w:rsidP="00B05062">
      <w:pPr>
        <w:tabs>
          <w:tab w:val="left" w:pos="7655"/>
        </w:tabs>
        <w:ind w:left="-284"/>
        <w:jc w:val="both"/>
        <w:rPr>
          <w:sz w:val="24"/>
          <w:szCs w:val="24"/>
        </w:rPr>
      </w:pPr>
    </w:p>
    <w:p w14:paraId="383613ED" w14:textId="1E871565" w:rsidR="002160DB" w:rsidRPr="002160DB" w:rsidRDefault="002160DB" w:rsidP="00B05062">
      <w:pPr>
        <w:tabs>
          <w:tab w:val="left" w:pos="7655"/>
        </w:tabs>
        <w:ind w:left="-284"/>
        <w:jc w:val="both"/>
        <w:rPr>
          <w:sz w:val="24"/>
          <w:szCs w:val="24"/>
        </w:rPr>
      </w:pPr>
      <w:r w:rsidRPr="002160DB">
        <w:rPr>
          <w:sz w:val="24"/>
          <w:szCs w:val="24"/>
        </w:rPr>
        <w:t xml:space="preserve">The Firm also assisted in downsell of the Facility to the following lenders: Tourism Finance Corporation of India Limited; Nomura Capital (India) Private Limited; Piramal Enterprises Limited; and Aditya Birla Finance Limited. </w:t>
      </w:r>
    </w:p>
    <w:p w14:paraId="0DA741B8" w14:textId="2DAE965D" w:rsidR="002160DB" w:rsidRPr="002160DB" w:rsidRDefault="002160DB" w:rsidP="00B05062">
      <w:pPr>
        <w:tabs>
          <w:tab w:val="left" w:pos="7655"/>
        </w:tabs>
        <w:ind w:left="-284"/>
        <w:jc w:val="both"/>
        <w:rPr>
          <w:sz w:val="24"/>
          <w:szCs w:val="24"/>
        </w:rPr>
      </w:pPr>
    </w:p>
    <w:p w14:paraId="6490E26B" w14:textId="61FD3158" w:rsidR="002160DB" w:rsidRPr="002160DB" w:rsidRDefault="002160DB" w:rsidP="00B05062">
      <w:pPr>
        <w:tabs>
          <w:tab w:val="left" w:pos="7655"/>
        </w:tabs>
        <w:ind w:left="-284"/>
        <w:jc w:val="both"/>
        <w:rPr>
          <w:sz w:val="24"/>
          <w:szCs w:val="24"/>
        </w:rPr>
      </w:pPr>
      <w:r w:rsidRPr="002160DB">
        <w:rPr>
          <w:sz w:val="24"/>
          <w:szCs w:val="24"/>
        </w:rPr>
        <w:t xml:space="preserve">Additionally, the Firm acted for issuance of non-convertible debentures by </w:t>
      </w:r>
      <w:r w:rsidRPr="002160DB">
        <w:rPr>
          <w:b/>
          <w:bCs/>
          <w:sz w:val="24"/>
          <w:szCs w:val="24"/>
        </w:rPr>
        <w:t>Kesoram Industries Limited</w:t>
      </w:r>
      <w:r w:rsidRPr="002160DB">
        <w:rPr>
          <w:sz w:val="24"/>
          <w:szCs w:val="24"/>
        </w:rPr>
        <w:t xml:space="preserve">, aggregating to </w:t>
      </w:r>
      <w:r w:rsidRPr="002160DB">
        <w:rPr>
          <w:b/>
          <w:bCs/>
          <w:sz w:val="24"/>
          <w:szCs w:val="24"/>
        </w:rPr>
        <w:t>INR 320 crores</w:t>
      </w:r>
      <w:r w:rsidRPr="002160DB">
        <w:rPr>
          <w:sz w:val="24"/>
          <w:szCs w:val="24"/>
        </w:rPr>
        <w:t xml:space="preserve"> on a private placement basis, for the purpose of part repayment of the term loan facility extended by Tata Capital Limited</w:t>
      </w:r>
    </w:p>
    <w:p w14:paraId="254B1404" w14:textId="77777777" w:rsidR="002160DB" w:rsidRPr="002160DB" w:rsidRDefault="002160DB" w:rsidP="00B05062">
      <w:pPr>
        <w:tabs>
          <w:tab w:val="left" w:pos="7655"/>
        </w:tabs>
        <w:ind w:left="-284"/>
        <w:jc w:val="both"/>
        <w:rPr>
          <w:sz w:val="24"/>
          <w:szCs w:val="24"/>
        </w:rPr>
      </w:pPr>
    </w:p>
    <w:p w14:paraId="4C4B9B91" w14:textId="27B94551" w:rsidR="002160DB" w:rsidRPr="002160DB" w:rsidRDefault="002160DB" w:rsidP="00B05062">
      <w:pPr>
        <w:tabs>
          <w:tab w:val="left" w:pos="7655"/>
        </w:tabs>
        <w:ind w:left="-284"/>
        <w:jc w:val="both"/>
        <w:rPr>
          <w:b/>
          <w:bCs/>
          <w:i/>
          <w:iCs/>
          <w:sz w:val="24"/>
          <w:szCs w:val="24"/>
        </w:rPr>
      </w:pPr>
      <w:r w:rsidRPr="002160DB">
        <w:rPr>
          <w:b/>
          <w:bCs/>
          <w:sz w:val="24"/>
          <w:szCs w:val="24"/>
        </w:rPr>
        <w:t>The transaction was led by Partner Designate, Satyadarshi Kunal. Partner, Abir Lal Dey has also provided certain strategic inputs</w:t>
      </w:r>
      <w:r w:rsidRPr="002160DB">
        <w:rPr>
          <w:b/>
          <w:bCs/>
          <w:i/>
          <w:iCs/>
          <w:sz w:val="24"/>
          <w:szCs w:val="24"/>
        </w:rPr>
        <w:t>.</w:t>
      </w:r>
    </w:p>
    <w:p w14:paraId="0B9BF9C6" w14:textId="4688E374" w:rsidR="002160DB" w:rsidRPr="002160DB" w:rsidRDefault="002160DB" w:rsidP="00B05062">
      <w:pPr>
        <w:tabs>
          <w:tab w:val="left" w:pos="7655"/>
        </w:tabs>
        <w:ind w:left="-284"/>
        <w:jc w:val="both"/>
        <w:rPr>
          <w:b/>
          <w:bCs/>
          <w:i/>
          <w:iCs/>
          <w:sz w:val="24"/>
          <w:szCs w:val="24"/>
        </w:rPr>
      </w:pPr>
    </w:p>
    <w:p w14:paraId="2D22587A" w14:textId="1E617F42" w:rsidR="00B6586D" w:rsidRPr="00D22240" w:rsidRDefault="00B6586D" w:rsidP="00B05062">
      <w:pPr>
        <w:tabs>
          <w:tab w:val="left" w:pos="7655"/>
        </w:tabs>
        <w:ind w:left="-284"/>
        <w:jc w:val="both"/>
        <w:rPr>
          <w:b/>
          <w:bCs/>
          <w:kern w:val="2"/>
          <w:sz w:val="24"/>
          <w:szCs w:val="24"/>
        </w:rPr>
      </w:pPr>
      <w:r w:rsidRPr="00D22240">
        <w:rPr>
          <w:b/>
          <w:bCs/>
          <w:kern w:val="2"/>
          <w:sz w:val="24"/>
          <w:szCs w:val="24"/>
        </w:rPr>
        <w:t>For more information, kindly contact:</w:t>
      </w:r>
    </w:p>
    <w:p w14:paraId="19A91A76" w14:textId="7CAFD33A" w:rsidR="00B6586D" w:rsidRDefault="00B6586D" w:rsidP="00B05062">
      <w:pPr>
        <w:pStyle w:val="NormalWeb"/>
        <w:tabs>
          <w:tab w:val="left" w:pos="7655"/>
        </w:tabs>
        <w:spacing w:before="0" w:beforeAutospacing="0" w:after="0" w:afterAutospacing="0"/>
        <w:ind w:left="-284"/>
        <w:rPr>
          <w:rFonts w:asciiTheme="minorHAnsi" w:hAnsiTheme="minorHAnsi" w:cstheme="minorHAnsi"/>
          <w:color w:val="000000"/>
          <w:sz w:val="22"/>
          <w:szCs w:val="22"/>
        </w:rPr>
      </w:pPr>
      <w:r w:rsidRPr="00386BC9">
        <w:rPr>
          <w:rFonts w:asciiTheme="minorHAnsi" w:hAnsiTheme="minorHAnsi" w:cstheme="minorHAnsi"/>
          <w:color w:val="000000"/>
          <w:sz w:val="22"/>
          <w:szCs w:val="22"/>
        </w:rPr>
        <w:t xml:space="preserve">Name: </w:t>
      </w:r>
      <w:r>
        <w:rPr>
          <w:rFonts w:asciiTheme="minorHAnsi" w:hAnsiTheme="minorHAnsi" w:cstheme="minorHAnsi"/>
          <w:color w:val="000000"/>
          <w:sz w:val="22"/>
          <w:szCs w:val="22"/>
        </w:rPr>
        <w:t>Yatin Narang</w:t>
      </w:r>
      <w:r w:rsidRPr="00386BC9">
        <w:rPr>
          <w:rFonts w:asciiTheme="minorHAnsi" w:hAnsiTheme="minorHAnsi" w:cstheme="minorHAnsi"/>
          <w:color w:val="000000"/>
          <w:sz w:val="22"/>
          <w:szCs w:val="22"/>
        </w:rPr>
        <w:t xml:space="preserve"> (Corporate Communication</w:t>
      </w:r>
      <w:r>
        <w:rPr>
          <w:rFonts w:asciiTheme="minorHAnsi" w:hAnsiTheme="minorHAnsi" w:cstheme="minorHAnsi"/>
          <w:color w:val="000000"/>
          <w:sz w:val="22"/>
          <w:szCs w:val="22"/>
        </w:rPr>
        <w:t>s,</w:t>
      </w:r>
      <w:r w:rsidRPr="00386BC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Senior </w:t>
      </w:r>
      <w:r w:rsidRPr="00386BC9">
        <w:rPr>
          <w:rFonts w:asciiTheme="minorHAnsi" w:hAnsiTheme="minorHAnsi" w:cstheme="minorHAnsi"/>
          <w:color w:val="000000"/>
          <w:sz w:val="22"/>
          <w:szCs w:val="22"/>
        </w:rPr>
        <w:t>Manager at Saraf and Partners)</w:t>
      </w:r>
    </w:p>
    <w:p w14:paraId="0768E80E" w14:textId="4109C47F" w:rsidR="00B6586D" w:rsidRDefault="00B6586D" w:rsidP="00B05062">
      <w:pPr>
        <w:pStyle w:val="NormalWeb"/>
        <w:spacing w:before="0" w:beforeAutospacing="0" w:after="0" w:afterAutospacing="0"/>
        <w:ind w:left="-284"/>
        <w:rPr>
          <w:rFonts w:asciiTheme="minorHAnsi" w:hAnsiTheme="minorHAnsi" w:cstheme="minorHAnsi"/>
          <w:color w:val="000000"/>
          <w:sz w:val="22"/>
          <w:szCs w:val="22"/>
        </w:rPr>
      </w:pPr>
      <w:r w:rsidRPr="00386BC9">
        <w:rPr>
          <w:rFonts w:asciiTheme="minorHAnsi" w:hAnsiTheme="minorHAnsi" w:cstheme="minorHAnsi"/>
          <w:color w:val="000000"/>
          <w:sz w:val="22"/>
          <w:szCs w:val="22"/>
        </w:rPr>
        <w:t>Mobile: +91 9899</w:t>
      </w:r>
      <w:r>
        <w:rPr>
          <w:rFonts w:asciiTheme="minorHAnsi" w:hAnsiTheme="minorHAnsi" w:cstheme="minorHAnsi"/>
          <w:color w:val="000000"/>
          <w:sz w:val="22"/>
          <w:szCs w:val="22"/>
        </w:rPr>
        <w:t>040373</w:t>
      </w:r>
    </w:p>
    <w:p w14:paraId="5E9B03A0" w14:textId="358BED33" w:rsidR="00B6586D" w:rsidRDefault="00B6586D" w:rsidP="00B658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14:paraId="7BE70735" w14:textId="659194E6" w:rsidR="00B6586D" w:rsidRPr="00646C7D" w:rsidRDefault="002160DB" w:rsidP="00B6586D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3C1DAE">
        <w:rPr>
          <w:rFonts w:asciiTheme="minorHAnsi" w:hAnsiTheme="minorHAnsi" w:cstheme="minorHAnsi"/>
          <w:b/>
          <w:bCs/>
          <w:noProof/>
          <w:color w:val="000000"/>
          <w:sz w:val="22"/>
          <w:szCs w:val="22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2CB7BF8" wp14:editId="2C47574A">
                <wp:simplePos x="0" y="0"/>
                <wp:positionH relativeFrom="column">
                  <wp:posOffset>2384425</wp:posOffset>
                </wp:positionH>
                <wp:positionV relativeFrom="paragraph">
                  <wp:posOffset>130175</wp:posOffset>
                </wp:positionV>
                <wp:extent cx="1367155" cy="1404620"/>
                <wp:effectExtent l="0" t="0" r="2349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71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48632" w14:textId="7C86C30C" w:rsidR="00B6586D" w:rsidRPr="00DB43FA" w:rsidRDefault="002160DB" w:rsidP="00B6586D">
                            <w:pPr>
                              <w:jc w:val="center"/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en-US" w:eastAsia="en-IN"/>
                                <w14:ligatures w14:val="none"/>
                              </w:rPr>
                            </w:pPr>
                            <w:r w:rsidRPr="002160D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Abir Lal Dey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2CB7BF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7.75pt;margin-top:10.25pt;width:107.6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">
                <v:textbox style="mso-fit-shape-to-text:t">
                  <w:txbxContent>
                    <w:p w14:paraId="42748632" w14:textId="7C86C30C" w:rsidR="00B6586D" w:rsidRPr="00DB43FA" w:rsidRDefault="002160DB" w:rsidP="00B6586D">
                      <w:pPr>
                        <w:jc w:val="center"/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  <w:lang w:val="en-US" w:eastAsia="en-IN"/>
                          <w14:ligatures w14:val="none"/>
                        </w:rPr>
                      </w:pPr>
                      <w:r w:rsidRPr="002160DB">
                        <w:rPr>
                          <w:b/>
                          <w:bCs/>
                          <w:sz w:val="24"/>
                          <w:szCs w:val="24"/>
                        </w:rPr>
                        <w:t>Abir Lal Dey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C1DAE">
        <w:rPr>
          <w:rFonts w:asciiTheme="minorHAnsi" w:hAnsiTheme="minorHAnsi" w:cstheme="minorHAnsi"/>
          <w:b/>
          <w:bCs/>
          <w:noProof/>
          <w:color w:val="000000"/>
          <w:sz w:val="22"/>
          <w:szCs w:val="22"/>
          <w:u w:val="singl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3CE5418" wp14:editId="0B1E3416">
                <wp:simplePos x="0" y="0"/>
                <wp:positionH relativeFrom="column">
                  <wp:posOffset>4446270</wp:posOffset>
                </wp:positionH>
                <wp:positionV relativeFrom="paragraph">
                  <wp:posOffset>118745</wp:posOffset>
                </wp:positionV>
                <wp:extent cx="1799590" cy="295275"/>
                <wp:effectExtent l="0" t="0" r="10160" b="28575"/>
                <wp:wrapSquare wrapText="bothSides"/>
                <wp:docPr id="19951717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959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664803" w14:textId="2875B5AA" w:rsidR="00DB43FA" w:rsidRDefault="002160DB" w:rsidP="00DB43FA">
                            <w:pPr>
                              <w:jc w:val="center"/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en-US" w:eastAsia="en-IN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en-US" w:eastAsia="en-IN"/>
                                <w14:ligatures w14:val="none"/>
                              </w:rPr>
                              <w:t>Saraf and Partners Logo</w:t>
                            </w:r>
                          </w:p>
                          <w:p w14:paraId="597A5C49" w14:textId="77777777" w:rsidR="002160DB" w:rsidRPr="00DB43FA" w:rsidRDefault="002160DB" w:rsidP="002160DB">
                            <w:pPr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en-US" w:eastAsia="en-IN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E5418" id="_x0000_s1027" type="#_x0000_t202" style="position:absolute;left:0;text-align:left;margin-left:350.1pt;margin-top:9.35pt;width:141.7pt;height:23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">
                <v:textbox>
                  <w:txbxContent>
                    <w:p w14:paraId="46664803" w14:textId="2875B5AA" w:rsidR="00DB43FA" w:rsidRDefault="002160DB" w:rsidP="00DB43FA">
                      <w:pPr>
                        <w:jc w:val="center"/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  <w:lang w:val="en-US" w:eastAsia="en-IN"/>
                          <w14:ligatures w14:val="none"/>
                        </w:rPr>
                      </w:pPr>
                      <w:r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  <w:lang w:val="en-US" w:eastAsia="en-IN"/>
                          <w14:ligatures w14:val="none"/>
                        </w:rPr>
                        <w:t>Saraf and Partners Logo</w:t>
                      </w:r>
                    </w:p>
                    <w:p w14:paraId="597A5C49" w14:textId="77777777" w:rsidR="002160DB" w:rsidRPr="00DB43FA" w:rsidRDefault="002160DB" w:rsidP="002160DB">
                      <w:pPr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  <w:lang w:val="en-US" w:eastAsia="en-IN"/>
                          <w14:ligatures w14:val="non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C1DAE">
        <w:rPr>
          <w:rFonts w:asciiTheme="minorHAnsi" w:hAnsiTheme="minorHAnsi" w:cstheme="minorHAnsi"/>
          <w:noProof/>
          <w:color w:val="00000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5471BB4" wp14:editId="66C3F29B">
                <wp:simplePos x="0" y="0"/>
                <wp:positionH relativeFrom="column">
                  <wp:posOffset>187960</wp:posOffset>
                </wp:positionH>
                <wp:positionV relativeFrom="paragraph">
                  <wp:posOffset>118745</wp:posOffset>
                </wp:positionV>
                <wp:extent cx="1381125" cy="1404620"/>
                <wp:effectExtent l="0" t="0" r="28575" b="18415"/>
                <wp:wrapSquare wrapText="bothSides"/>
                <wp:docPr id="12616869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BB9F41" w14:textId="6359C64A" w:rsidR="00B6586D" w:rsidRPr="00DB43FA" w:rsidRDefault="002160DB" w:rsidP="002160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u w:val="single"/>
                                <w:lang w:val="en-US"/>
                              </w:rPr>
                            </w:pPr>
                            <w:r w:rsidRPr="002160D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Satyadarshi Kunal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471BB4" id="_x0000_s1028" type="#_x0000_t202" style="position:absolute;left:0;text-align:left;margin-left:14.8pt;margin-top:9.35pt;width:108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">
                <v:textbox style="mso-fit-shape-to-text:t">
                  <w:txbxContent>
                    <w:p w14:paraId="22BB9F41" w14:textId="6359C64A" w:rsidR="00B6586D" w:rsidRPr="00DB43FA" w:rsidRDefault="002160DB" w:rsidP="002160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u w:val="single"/>
                          <w:lang w:val="en-US"/>
                        </w:rPr>
                      </w:pPr>
                      <w:r w:rsidRPr="002160DB">
                        <w:rPr>
                          <w:b/>
                          <w:bCs/>
                          <w:sz w:val="24"/>
                          <w:szCs w:val="24"/>
                        </w:rPr>
                        <w:t>Satyadarshi Kunal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0C86A5" w14:textId="6BF65E6E" w:rsidR="00B6586D" w:rsidRPr="00386BC9" w:rsidRDefault="00B6586D" w:rsidP="00B658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14:paraId="209654AA" w14:textId="1BBED6A2" w:rsidR="00B6586D" w:rsidRPr="00A15672" w:rsidRDefault="002160DB" w:rsidP="00B6586D">
      <w:pPr>
        <w:ind w:hanging="284"/>
        <w:jc w:val="both"/>
        <w:rPr>
          <w:lang w:eastAsia="en-IN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033CCA04" wp14:editId="13927940">
            <wp:simplePos x="0" y="0"/>
            <wp:positionH relativeFrom="column">
              <wp:posOffset>4112895</wp:posOffset>
            </wp:positionH>
            <wp:positionV relativeFrom="paragraph">
              <wp:posOffset>225425</wp:posOffset>
            </wp:positionV>
            <wp:extent cx="2577465" cy="1066800"/>
            <wp:effectExtent l="0" t="0" r="0" b="0"/>
            <wp:wrapTight wrapText="bothSides">
              <wp:wrapPolygon edited="0">
                <wp:start x="0" y="0"/>
                <wp:lineTo x="0" y="21214"/>
                <wp:lineTo x="21392" y="21214"/>
                <wp:lineTo x="21392" y="0"/>
                <wp:lineTo x="0" y="0"/>
              </wp:wrapPolygon>
            </wp:wrapTight>
            <wp:docPr id="7914597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459710" name="Picture 79145971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074889EB" wp14:editId="16CB629A">
            <wp:simplePos x="0" y="0"/>
            <wp:positionH relativeFrom="column">
              <wp:posOffset>2284095</wp:posOffset>
            </wp:positionH>
            <wp:positionV relativeFrom="paragraph">
              <wp:posOffset>301625</wp:posOffset>
            </wp:positionV>
            <wp:extent cx="1643380" cy="2466975"/>
            <wp:effectExtent l="0" t="0" r="0" b="9525"/>
            <wp:wrapTight wrapText="bothSides">
              <wp:wrapPolygon edited="0">
                <wp:start x="0" y="0"/>
                <wp:lineTo x="0" y="21517"/>
                <wp:lineTo x="21283" y="21517"/>
                <wp:lineTo x="21283" y="0"/>
                <wp:lineTo x="0" y="0"/>
              </wp:wrapPolygon>
            </wp:wrapTight>
            <wp:docPr id="21049074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907414" name="Picture 210490741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338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4D1F35DD" wp14:editId="28DF3A46">
            <wp:simplePos x="0" y="0"/>
            <wp:positionH relativeFrom="column">
              <wp:posOffset>-116205</wp:posOffset>
            </wp:positionH>
            <wp:positionV relativeFrom="paragraph">
              <wp:posOffset>282575</wp:posOffset>
            </wp:positionV>
            <wp:extent cx="1885950" cy="2486025"/>
            <wp:effectExtent l="0" t="0" r="0" b="9525"/>
            <wp:wrapTight wrapText="bothSides">
              <wp:wrapPolygon edited="0">
                <wp:start x="0" y="0"/>
                <wp:lineTo x="0" y="21517"/>
                <wp:lineTo x="21382" y="21517"/>
                <wp:lineTo x="21382" y="0"/>
                <wp:lineTo x="0" y="0"/>
              </wp:wrapPolygon>
            </wp:wrapTight>
            <wp:docPr id="197127554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275543" name="Picture 197127554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3AC6BD" w14:textId="6C16A6B6" w:rsidR="00B6586D" w:rsidRPr="00A15672" w:rsidRDefault="00B6586D" w:rsidP="00B6586D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  <w:lang w:eastAsia="en-IN"/>
          <w14:ligatures w14:val="none"/>
        </w:rPr>
      </w:pPr>
      <w:r w:rsidRPr="00A15672">
        <w:rPr>
          <w:rFonts w:ascii="Arial" w:eastAsia="Times New Roman" w:hAnsi="Arial" w:cs="Arial"/>
          <w:vanish/>
          <w:sz w:val="16"/>
          <w:szCs w:val="16"/>
          <w:lang w:eastAsia="en-IN"/>
          <w14:ligatures w14:val="none"/>
        </w:rPr>
        <w:t>Top of Form</w:t>
      </w:r>
    </w:p>
    <w:sectPr w:rsidR="00B6586D" w:rsidRPr="00A15672" w:rsidSect="00B6586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707" w:bottom="144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D9C1F3" w14:textId="77777777" w:rsidR="00FD7552" w:rsidRDefault="00FD7552">
      <w:r>
        <w:separator/>
      </w:r>
    </w:p>
  </w:endnote>
  <w:endnote w:type="continuationSeparator" w:id="0">
    <w:p w14:paraId="2C55E1AD" w14:textId="77777777" w:rsidR="00FD7552" w:rsidRDefault="00FD7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1AECF2" w14:textId="77777777" w:rsidR="002515C2" w:rsidRDefault="002515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3D625" w14:textId="77777777" w:rsidR="002515C2" w:rsidRDefault="002515C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DA7D1C" w14:textId="77777777" w:rsidR="002515C2" w:rsidRDefault="002515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4C3601" w14:textId="77777777" w:rsidR="00FD7552" w:rsidRDefault="00FD7552">
      <w:r>
        <w:separator/>
      </w:r>
    </w:p>
  </w:footnote>
  <w:footnote w:type="continuationSeparator" w:id="0">
    <w:p w14:paraId="32D0219A" w14:textId="77777777" w:rsidR="00FD7552" w:rsidRDefault="00FD7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80F15" w14:textId="77777777" w:rsidR="002515C2" w:rsidRDefault="002515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911DA" w14:textId="77777777" w:rsidR="002515C2" w:rsidRDefault="00000000" w:rsidP="00386BC9">
    <w:pPr>
      <w:pStyle w:val="Header"/>
      <w:jc w:val="right"/>
    </w:pPr>
    <w:r>
      <w:rPr>
        <w:noProof/>
      </w:rPr>
      <w:drawing>
        <wp:inline distT="0" distB="0" distL="0" distR="0" wp14:anchorId="4E1D0950" wp14:editId="4AFB1801">
          <wp:extent cx="2294890" cy="699705"/>
          <wp:effectExtent l="0" t="0" r="0" b="5715"/>
          <wp:docPr id="21213953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6554432" name="Picture 14865544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4890" cy="699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86EBB9F" w14:textId="77777777" w:rsidR="002515C2" w:rsidRDefault="002515C2" w:rsidP="00386BC9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A31F1A" w14:textId="77777777" w:rsidR="002515C2" w:rsidRDefault="002515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86D"/>
    <w:rsid w:val="000D6506"/>
    <w:rsid w:val="001D23E6"/>
    <w:rsid w:val="0020151C"/>
    <w:rsid w:val="002160DB"/>
    <w:rsid w:val="00217B8A"/>
    <w:rsid w:val="002515C2"/>
    <w:rsid w:val="00276AAC"/>
    <w:rsid w:val="002E2734"/>
    <w:rsid w:val="00301CA8"/>
    <w:rsid w:val="00354501"/>
    <w:rsid w:val="00446660"/>
    <w:rsid w:val="00491947"/>
    <w:rsid w:val="005647B3"/>
    <w:rsid w:val="00675A23"/>
    <w:rsid w:val="00690263"/>
    <w:rsid w:val="007C1C96"/>
    <w:rsid w:val="008C4045"/>
    <w:rsid w:val="008E0F29"/>
    <w:rsid w:val="00974670"/>
    <w:rsid w:val="009974EC"/>
    <w:rsid w:val="00A45119"/>
    <w:rsid w:val="00B05062"/>
    <w:rsid w:val="00B33218"/>
    <w:rsid w:val="00B6586D"/>
    <w:rsid w:val="00B8054D"/>
    <w:rsid w:val="00B9117D"/>
    <w:rsid w:val="00B9399E"/>
    <w:rsid w:val="00BA5961"/>
    <w:rsid w:val="00CF1038"/>
    <w:rsid w:val="00DB43FA"/>
    <w:rsid w:val="00DE2051"/>
    <w:rsid w:val="00EF0D1B"/>
    <w:rsid w:val="00F45015"/>
    <w:rsid w:val="00FD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707ED"/>
  <w15:chartTrackingRefBased/>
  <w15:docId w15:val="{2595B5BA-8B49-4FED-B093-41AEE027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0DB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6586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658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586D"/>
    <w:rPr>
      <w:rFonts w:ascii="Calibri" w:hAnsi="Calibri" w:cs="Calibri"/>
      <w:kern w:val="0"/>
    </w:rPr>
  </w:style>
  <w:style w:type="paragraph" w:styleId="Footer">
    <w:name w:val="footer"/>
    <w:basedOn w:val="Normal"/>
    <w:link w:val="FooterChar"/>
    <w:uiPriority w:val="99"/>
    <w:unhideWhenUsed/>
    <w:rsid w:val="00B658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586D"/>
    <w:rPr>
      <w:rFonts w:ascii="Calibri" w:hAnsi="Calibri" w:cs="Calibri"/>
      <w:kern w:val="0"/>
    </w:rPr>
  </w:style>
  <w:style w:type="paragraph" w:customStyle="1" w:styleId="xmsonormal">
    <w:name w:val="x_msonormal"/>
    <w:basedOn w:val="Normal"/>
    <w:rsid w:val="00B6586D"/>
    <w:rPr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282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2DAF3-6E53-4843-89D6-29EFB3444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Bhavya Gupta</dc:creator>
  <cp:keywords/>
  <dc:description/>
  <cp:lastModifiedBy>Bhavya Gupta</cp:lastModifiedBy>
  <cp:revision>5</cp:revision>
  <dcterms:created xsi:type="dcterms:W3CDTF">2024-07-04T07:48:00Z</dcterms:created>
  <dcterms:modified xsi:type="dcterms:W3CDTF">2024-07-05T05:56:00Z</dcterms:modified>
</cp:coreProperties>
</file>